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DC" w:rsidRDefault="00A52F75">
      <w:pPr>
        <w:tabs>
          <w:tab w:val="left" w:pos="3300"/>
        </w:tabs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南京中医药大学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年度校级本科精品课程</w:t>
      </w:r>
    </w:p>
    <w:p w:rsidR="006F40DC" w:rsidRDefault="00A52F75">
      <w:pPr>
        <w:tabs>
          <w:tab w:val="left" w:pos="3300"/>
        </w:tabs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拟立项项目公示</w:t>
      </w:r>
    </w:p>
    <w:p w:rsidR="006F40DC" w:rsidRDefault="006F40DC">
      <w:pPr>
        <w:tabs>
          <w:tab w:val="left" w:pos="3300"/>
        </w:tabs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6F40DC" w:rsidRDefault="00A52F75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各部门、各学院：</w:t>
      </w:r>
    </w:p>
    <w:p w:rsidR="006F40DC" w:rsidRDefault="00A52F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根据《南京中医药大学关于开展</w:t>
      </w:r>
      <w:r>
        <w:rPr>
          <w:rFonts w:ascii="仿宋_GB2312" w:eastAsia="仿宋_GB2312" w:hAnsi="仿宋" w:hint="eastAsia"/>
          <w:sz w:val="30"/>
          <w:szCs w:val="30"/>
        </w:rPr>
        <w:t>2020</w:t>
      </w:r>
      <w:r>
        <w:rPr>
          <w:rFonts w:ascii="仿宋_GB2312" w:eastAsia="仿宋_GB2312" w:hAnsi="仿宋" w:hint="eastAsia"/>
          <w:sz w:val="30"/>
          <w:szCs w:val="30"/>
        </w:rPr>
        <w:t>年度校级本科精品课程立项建设的通知》要求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经个人申报、单位推荐、教务处初审、专家评审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确定我校</w:t>
      </w:r>
      <w:r>
        <w:rPr>
          <w:rFonts w:ascii="仿宋_GB2312" w:eastAsia="仿宋_GB2312" w:hAnsi="仿宋" w:hint="eastAsia"/>
          <w:sz w:val="30"/>
          <w:szCs w:val="30"/>
        </w:rPr>
        <w:t>2020</w:t>
      </w:r>
      <w:r>
        <w:rPr>
          <w:rFonts w:ascii="仿宋_GB2312" w:eastAsia="仿宋_GB2312" w:hAnsi="仿宋" w:hint="eastAsia"/>
          <w:sz w:val="30"/>
          <w:szCs w:val="30"/>
        </w:rPr>
        <w:t>年度校级本科精品课程拟立项项目项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现予以公示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名单见附件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6F40DC" w:rsidRDefault="00A52F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公示时间自</w:t>
      </w:r>
      <w:r>
        <w:rPr>
          <w:rFonts w:ascii="仿宋_GB2312" w:eastAsia="仿宋_GB2312" w:hAnsi="仿宋" w:hint="eastAsia"/>
          <w:sz w:val="30"/>
          <w:szCs w:val="30"/>
        </w:rPr>
        <w:t>2020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16</w:t>
      </w:r>
      <w:r>
        <w:rPr>
          <w:rFonts w:ascii="仿宋_GB2312" w:eastAsia="仿宋_GB2312" w:hAnsi="仿宋" w:hint="eastAsia"/>
          <w:sz w:val="30"/>
          <w:szCs w:val="30"/>
        </w:rPr>
        <w:t>日至</w:t>
      </w:r>
      <w:r>
        <w:rPr>
          <w:rFonts w:ascii="仿宋_GB2312" w:eastAsia="仿宋_GB2312" w:hAnsi="仿宋" w:hint="eastAsia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22</w:t>
      </w:r>
      <w:r>
        <w:rPr>
          <w:rFonts w:ascii="仿宋_GB2312" w:eastAsia="仿宋_GB2312" w:hAnsi="仿宋" w:hint="eastAsia"/>
          <w:sz w:val="30"/>
          <w:szCs w:val="30"/>
        </w:rPr>
        <w:t>日。公示期间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如有异议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请以书面形式向教务处（行政楼</w:t>
      </w:r>
      <w:r>
        <w:rPr>
          <w:rFonts w:ascii="仿宋_GB2312" w:eastAsia="仿宋_GB2312" w:hAnsi="仿宋" w:hint="eastAsia"/>
          <w:sz w:val="30"/>
          <w:szCs w:val="30"/>
        </w:rPr>
        <w:t>210</w:t>
      </w:r>
      <w:r>
        <w:rPr>
          <w:rFonts w:ascii="仿宋_GB2312" w:eastAsia="仿宋_GB2312" w:hAnsi="仿宋" w:hint="eastAsia"/>
          <w:sz w:val="30"/>
          <w:szCs w:val="30"/>
        </w:rPr>
        <w:t>）反映。</w:t>
      </w:r>
    </w:p>
    <w:p w:rsidR="006F40DC" w:rsidRDefault="00A52F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牛浩、李莉</w:t>
      </w:r>
      <w:r>
        <w:rPr>
          <w:rFonts w:ascii="宋体" w:hAnsi="宋体" w:hint="eastAsia"/>
          <w:sz w:val="30"/>
          <w:szCs w:val="30"/>
        </w:rPr>
        <w:t>；</w:t>
      </w:r>
      <w:r>
        <w:rPr>
          <w:rFonts w:ascii="仿宋_GB2312" w:eastAsia="仿宋_GB2312" w:hAnsi="仿宋" w:hint="eastAsia"/>
          <w:sz w:val="30"/>
          <w:szCs w:val="30"/>
        </w:rPr>
        <w:t>联系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电话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025-85811073</w:t>
      </w:r>
      <w:r>
        <w:rPr>
          <w:rFonts w:ascii="宋体" w:hAnsi="宋体" w:hint="eastAsia"/>
          <w:sz w:val="30"/>
          <w:szCs w:val="30"/>
        </w:rPr>
        <w:t>；</w:t>
      </w:r>
      <w:r>
        <w:rPr>
          <w:rFonts w:ascii="仿宋_GB2312" w:eastAsia="仿宋_GB2312" w:hAnsi="仿宋" w:hint="eastAsia"/>
          <w:sz w:val="30"/>
          <w:szCs w:val="30"/>
        </w:rPr>
        <w:t>邮箱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nzyjiaoyanke@126.com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6F40DC" w:rsidRDefault="00A52F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附件：南京中医药大学</w:t>
      </w:r>
      <w:r>
        <w:rPr>
          <w:rFonts w:ascii="仿宋_GB2312" w:eastAsia="仿宋_GB2312" w:hAnsi="仿宋" w:hint="eastAsia"/>
          <w:sz w:val="30"/>
          <w:szCs w:val="30"/>
        </w:rPr>
        <w:t>2020</w:t>
      </w:r>
      <w:r>
        <w:rPr>
          <w:rFonts w:ascii="仿宋_GB2312" w:eastAsia="仿宋_GB2312" w:hAnsi="仿宋" w:hint="eastAsia"/>
          <w:sz w:val="30"/>
          <w:szCs w:val="30"/>
        </w:rPr>
        <w:t>年度校级本科精品课程拟立项项目名单</w:t>
      </w:r>
    </w:p>
    <w:p w:rsidR="006F40DC" w:rsidRDefault="00A52F75">
      <w:pPr>
        <w:widowControl/>
        <w:ind w:right="600"/>
        <w:jc w:val="right"/>
        <w:textAlignment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教务处</w:t>
      </w:r>
    </w:p>
    <w:p w:rsidR="006F40DC" w:rsidRDefault="00A52F75">
      <w:pPr>
        <w:widowControl/>
        <w:jc w:val="right"/>
        <w:textAlignment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2020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16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6F40DC" w:rsidRDefault="006F40DC">
      <w:pPr>
        <w:widowControl/>
        <w:jc w:val="right"/>
        <w:textAlignment w:val="center"/>
        <w:rPr>
          <w:rFonts w:ascii="仿宋_GB2312" w:eastAsia="仿宋_GB2312" w:hAnsi="仿宋"/>
          <w:sz w:val="30"/>
          <w:szCs w:val="30"/>
        </w:rPr>
      </w:pPr>
    </w:p>
    <w:p w:rsidR="006F40DC" w:rsidRDefault="006F40DC">
      <w:pPr>
        <w:widowControl/>
        <w:jc w:val="right"/>
        <w:textAlignment w:val="center"/>
        <w:rPr>
          <w:rFonts w:ascii="仿宋_GB2312" w:eastAsia="仿宋_GB2312" w:hAnsi="仿宋" w:hint="eastAsia"/>
          <w:sz w:val="30"/>
          <w:szCs w:val="30"/>
        </w:rPr>
      </w:pPr>
    </w:p>
    <w:p w:rsidR="008453F3" w:rsidRDefault="008453F3">
      <w:pPr>
        <w:widowControl/>
        <w:jc w:val="right"/>
        <w:textAlignment w:val="center"/>
        <w:rPr>
          <w:rFonts w:ascii="仿宋_GB2312" w:eastAsia="仿宋_GB2312" w:hAnsi="仿宋" w:hint="eastAsia"/>
          <w:sz w:val="30"/>
          <w:szCs w:val="30"/>
        </w:rPr>
      </w:pPr>
    </w:p>
    <w:p w:rsidR="008453F3" w:rsidRDefault="008453F3">
      <w:pPr>
        <w:widowControl/>
        <w:jc w:val="right"/>
        <w:textAlignment w:val="center"/>
        <w:rPr>
          <w:rFonts w:ascii="仿宋_GB2312" w:eastAsia="仿宋_GB2312" w:hAnsi="仿宋" w:hint="eastAsia"/>
          <w:sz w:val="30"/>
          <w:szCs w:val="30"/>
        </w:rPr>
      </w:pPr>
    </w:p>
    <w:p w:rsidR="008453F3" w:rsidRDefault="008453F3">
      <w:pPr>
        <w:widowControl/>
        <w:jc w:val="right"/>
        <w:textAlignment w:val="center"/>
        <w:rPr>
          <w:rFonts w:ascii="仿宋_GB2312" w:eastAsia="仿宋_GB2312" w:hAnsi="仿宋" w:hint="eastAsia"/>
          <w:sz w:val="30"/>
          <w:szCs w:val="30"/>
        </w:rPr>
      </w:pPr>
    </w:p>
    <w:p w:rsidR="008453F3" w:rsidRDefault="008453F3">
      <w:pPr>
        <w:widowControl/>
        <w:jc w:val="right"/>
        <w:textAlignment w:val="center"/>
        <w:rPr>
          <w:rFonts w:ascii="仿宋_GB2312" w:eastAsia="仿宋_GB2312" w:hAnsi="仿宋"/>
          <w:sz w:val="30"/>
          <w:szCs w:val="30"/>
        </w:rPr>
      </w:pPr>
    </w:p>
    <w:p w:rsidR="006F40DC" w:rsidRDefault="00A52F7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南京中医药大学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年度校级本科精品课程拟立项项目名单</w:t>
      </w:r>
    </w:p>
    <w:p w:rsidR="006F40DC" w:rsidRDefault="00A52F75">
      <w:pPr>
        <w:spacing w:line="480" w:lineRule="auto"/>
        <w:jc w:val="center"/>
        <w:rPr>
          <w:rFonts w:ascii="楷体" w:eastAsia="楷体" w:hAnsi="楷体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（排名不分先后，按课程负责人的姓氏笔画由少到多排序）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1375"/>
        <w:gridCol w:w="3211"/>
      </w:tblGrid>
      <w:tr w:rsidR="006F40DC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线上精品课程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音乐鉴赏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王思特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计算机网络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王瑞娟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分析化学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邓海山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公共经济学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孙瑞玲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食品营养学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璇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推拿手法学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李守栋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C++</w:t>
            </w:r>
            <w:r>
              <w:rPr>
                <w:rFonts w:ascii="宋体" w:hAnsi="宋体" w:hint="eastAsia"/>
                <w:color w:val="000000"/>
                <w:sz w:val="22"/>
              </w:rPr>
              <w:t>程序设计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李新霞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6F40DC">
        <w:trPr>
          <w:trHeight w:hRule="exact" w:val="577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医古文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沈澍农</w:t>
            </w:r>
          </w:p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继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中医护理技术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华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tabs>
                <w:tab w:val="center" w:pos="30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护理健康教育学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陈丽霞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天然药物化学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陈佩东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44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无机化学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邵江娟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护理人际沟通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金胜姬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外科护理学Ⅱ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孟娣娟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中医学基础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骆文斌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C#</w:t>
            </w:r>
            <w:r>
              <w:rPr>
                <w:rFonts w:ascii="宋体" w:hAnsi="宋体" w:hint="eastAsia"/>
                <w:color w:val="000000"/>
                <w:sz w:val="22"/>
              </w:rPr>
              <w:t>程序设计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钱爱兵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有机化学（双语）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徐春蕾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组织学与胚胎学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艳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穴位解剖学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常加松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有机波谱分析</w:t>
            </w:r>
          </w:p>
        </w:tc>
        <w:tc>
          <w:tcPr>
            <w:tcW w:w="13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梁侨丽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</w:tbl>
    <w:p w:rsidR="006F40DC" w:rsidRDefault="006F40DC"/>
    <w:p w:rsidR="006F40DC" w:rsidRDefault="006F4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187"/>
        <w:gridCol w:w="1275"/>
        <w:gridCol w:w="3211"/>
      </w:tblGrid>
      <w:tr w:rsidR="006F40DC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线上线下混合式精品课程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无机化学实验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马瑜璐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社区护理学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王爱红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信息检索（中文、西文）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刘艳华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外科护理学Ⅰ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孙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蓉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医学统计学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李国春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医学心理学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吴海英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精神科护理学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谷利斌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77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中药药剂学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狄留庆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概率论与数理统计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沈晓婧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6F40DC">
        <w:trPr>
          <w:trHeight w:hRule="exact" w:val="627"/>
        </w:trPr>
        <w:tc>
          <w:tcPr>
            <w:tcW w:w="849" w:type="dxa"/>
            <w:vAlign w:val="center"/>
          </w:tcPr>
          <w:p w:rsidR="006F40DC" w:rsidRDefault="00A52F75">
            <w:pPr>
              <w:tabs>
                <w:tab w:val="center" w:pos="30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临床康复学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张洪兵</w:t>
            </w:r>
          </w:p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尊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665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中医健身学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张洪兵</w:t>
            </w:r>
          </w:p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勰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626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毛泽东思想和中国特色社会主义理论体系概论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周中明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中药药理学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周玲玲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袁锦虹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中医诊断学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钱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峻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护理学基础</w:t>
            </w:r>
            <w:r>
              <w:rPr>
                <w:rFonts w:ascii="宋体" w:hAnsi="宋体" w:hint="eastAsia"/>
                <w:color w:val="000000"/>
                <w:sz w:val="22"/>
              </w:rPr>
              <w:t>*</w:t>
            </w:r>
            <w:r>
              <w:rPr>
                <w:rFonts w:ascii="宋体" w:hAnsi="宋体" w:hint="eastAsia"/>
                <w:color w:val="000000"/>
                <w:sz w:val="22"/>
              </w:rPr>
              <w:t>基础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殷海燕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95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中国文化英语说（大学英语</w:t>
            </w:r>
            <w:r>
              <w:rPr>
                <w:rFonts w:ascii="宋体" w:hAnsi="宋体" w:hint="eastAsia"/>
                <w:color w:val="000000"/>
                <w:sz w:val="22"/>
              </w:rPr>
              <w:t>IV</w:t>
            </w:r>
            <w:r>
              <w:rPr>
                <w:rFonts w:ascii="宋体" w:hAnsi="宋体" w:hint="eastAsia"/>
                <w:color w:val="000000"/>
                <w:sz w:val="22"/>
              </w:rPr>
              <w:t>级）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郭庆华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公共外语教学部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中医妇科学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谈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勇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第一临床医学院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医学信息学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董海艳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分析化学实验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韩疏影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</w:tbl>
    <w:p w:rsidR="006F40DC" w:rsidRDefault="006F40DC"/>
    <w:p w:rsidR="006F40DC" w:rsidRDefault="006F40DC"/>
    <w:p w:rsidR="006F40DC" w:rsidRDefault="006F40DC"/>
    <w:p w:rsidR="006F40DC" w:rsidRDefault="006F40DC"/>
    <w:p w:rsidR="006F40DC" w:rsidRDefault="006F40DC"/>
    <w:p w:rsidR="006F40DC" w:rsidRDefault="006F40DC"/>
    <w:p w:rsidR="006F40DC" w:rsidRDefault="006F4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57"/>
        <w:gridCol w:w="1125"/>
        <w:gridCol w:w="3223"/>
      </w:tblGrid>
      <w:tr w:rsidR="006F40DC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线下精品课程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理疗学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凭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中国近现代史纲要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曼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针灸医籍选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王耀帅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经络腧穴学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朱世鹏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护理研究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杜世正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中药制药专业综合实验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李存玉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9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药事管理学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勇</w:t>
            </w:r>
          </w:p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田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侃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6F40DC">
        <w:trPr>
          <w:trHeight w:hRule="exact" w:val="577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思想道德修养与法律基础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邹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苏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实验针灸学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沈梅红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627"/>
        </w:trPr>
        <w:tc>
          <w:tcPr>
            <w:tcW w:w="817" w:type="dxa"/>
            <w:vAlign w:val="center"/>
          </w:tcPr>
          <w:p w:rsidR="006F40DC" w:rsidRDefault="00A52F75">
            <w:pPr>
              <w:tabs>
                <w:tab w:val="center" w:pos="30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公共营养学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宋志秀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  <w:tr w:rsidR="006F40DC">
        <w:trPr>
          <w:trHeight w:hRule="exact" w:val="665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医疗保险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丽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6F40DC">
        <w:trPr>
          <w:trHeight w:hRule="exact" w:val="626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心理统计Ⅰ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张秀琴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中西医临床诊疗技术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金桂兰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第一临床医学院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物理化学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飞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中医误诊误治辨析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征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中国医学史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徐建云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妇产科护理学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康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健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仪器分析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韩疏影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内科学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潘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涛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第一临床医学院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刺法灸法学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穆艳云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针灸推拿学院·养生康复学院</w:t>
            </w:r>
          </w:p>
        </w:tc>
      </w:tr>
    </w:tbl>
    <w:p w:rsidR="006F40DC" w:rsidRDefault="006F40DC"/>
    <w:p w:rsidR="006F40DC" w:rsidRDefault="006F40DC"/>
    <w:p w:rsidR="006F40DC" w:rsidRDefault="006F40DC"/>
    <w:p w:rsidR="006F40DC" w:rsidRDefault="006F40DC"/>
    <w:p w:rsidR="006F40DC" w:rsidRDefault="006F40DC"/>
    <w:p w:rsidR="006F40DC" w:rsidRDefault="006F40DC"/>
    <w:p w:rsidR="006F40DC" w:rsidRDefault="006F4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187"/>
        <w:gridCol w:w="1275"/>
        <w:gridCol w:w="3211"/>
      </w:tblGrid>
      <w:tr w:rsidR="006F40DC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课程思政精品课程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护理学导论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丁亚媛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计算机组成与结构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丁有伟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人工智能与信息技术学院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管理学概论（双语）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王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安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卫生经济管理学院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针灸治疗学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王欣君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针灸推拿学院·养生康复学院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人类学概论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石开斌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英语畅谈中国文化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朱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清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公共外语教学部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中医妇科学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任青玲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第一临床医学院</w:t>
            </w:r>
          </w:p>
        </w:tc>
      </w:tr>
      <w:tr w:rsidR="006F40DC">
        <w:trPr>
          <w:trHeight w:hRule="exact" w:val="577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民族传统体育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刘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永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体育部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药用植物学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李思蒙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药学院</w:t>
            </w:r>
          </w:p>
        </w:tc>
      </w:tr>
      <w:tr w:rsidR="006F40DC">
        <w:trPr>
          <w:trHeight w:hRule="exact" w:val="627"/>
        </w:trPr>
        <w:tc>
          <w:tcPr>
            <w:tcW w:w="849" w:type="dxa"/>
            <w:vAlign w:val="center"/>
          </w:tcPr>
          <w:p w:rsidR="006F40DC" w:rsidRDefault="00A52F75">
            <w:pPr>
              <w:tabs>
                <w:tab w:val="center" w:pos="30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食品卫生与安全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吴云凤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针灸推拿学院·养生康复学院</w:t>
            </w:r>
          </w:p>
        </w:tc>
      </w:tr>
      <w:tr w:rsidR="006F40DC">
        <w:trPr>
          <w:trHeight w:hRule="exact" w:val="665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方剂学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张卫华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中医学院·中西医结合学院</w:t>
            </w:r>
          </w:p>
        </w:tc>
      </w:tr>
      <w:tr w:rsidR="006F40DC">
        <w:trPr>
          <w:trHeight w:hRule="exact" w:val="626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外科学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张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犁</w:t>
            </w:r>
          </w:p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叶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第一临床医学院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生理学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陈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琳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医学院·整合医学学院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中医诊断学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徐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征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中医学院·中西医结合学院</w:t>
            </w:r>
          </w:p>
        </w:tc>
      </w:tr>
      <w:tr w:rsidR="006F40DC">
        <w:trPr>
          <w:trHeight w:hRule="exact" w:val="70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中医临床护理学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徐桂华</w:t>
            </w:r>
          </w:p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严姝霞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护理学院</w:t>
            </w:r>
          </w:p>
        </w:tc>
      </w:tr>
      <w:tr w:rsidR="006F40DC">
        <w:trPr>
          <w:trHeight w:hRule="exact" w:val="510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方药护理学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鹿竞文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护理学院</w:t>
            </w:r>
          </w:p>
        </w:tc>
      </w:tr>
      <w:tr w:rsidR="006F40DC">
        <w:trPr>
          <w:trHeight w:hRule="exact" w:val="595"/>
        </w:trPr>
        <w:tc>
          <w:tcPr>
            <w:tcW w:w="849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18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制药设备与车间工艺设计</w:t>
            </w:r>
          </w:p>
        </w:tc>
        <w:tc>
          <w:tcPr>
            <w:tcW w:w="127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潘林梅</w:t>
            </w:r>
          </w:p>
        </w:tc>
        <w:tc>
          <w:tcPr>
            <w:tcW w:w="3211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药学院</w:t>
            </w:r>
          </w:p>
        </w:tc>
      </w:tr>
    </w:tbl>
    <w:p w:rsidR="006F40DC" w:rsidRDefault="006F4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57"/>
        <w:gridCol w:w="1125"/>
        <w:gridCol w:w="3223"/>
      </w:tblGrid>
      <w:tr w:rsidR="006F40DC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思政课程精品课程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思想道德修养与法律基础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邹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苏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  <w:tr w:rsidR="006F40DC">
        <w:trPr>
          <w:trHeight w:hRule="exact" w:val="510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马克思主义基本原理概论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陈方平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  <w:tr w:rsidR="006F40DC">
        <w:trPr>
          <w:trHeight w:hRule="exact" w:val="804"/>
        </w:trPr>
        <w:tc>
          <w:tcPr>
            <w:tcW w:w="817" w:type="dxa"/>
            <w:vAlign w:val="center"/>
          </w:tcPr>
          <w:p w:rsidR="006F40DC" w:rsidRDefault="00A52F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357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1125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周中明</w:t>
            </w:r>
          </w:p>
        </w:tc>
        <w:tc>
          <w:tcPr>
            <w:tcW w:w="3223" w:type="dxa"/>
            <w:vAlign w:val="center"/>
          </w:tcPr>
          <w:p w:rsidR="006F40DC" w:rsidRDefault="00A52F75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</w:tbl>
    <w:p w:rsidR="006F40DC" w:rsidRDefault="006F40DC"/>
    <w:sectPr w:rsidR="006F40DC" w:rsidSect="006F40DC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75" w:rsidRDefault="00A52F75" w:rsidP="006F40DC">
      <w:r>
        <w:separator/>
      </w:r>
    </w:p>
  </w:endnote>
  <w:endnote w:type="continuationSeparator" w:id="0">
    <w:p w:rsidR="00A52F75" w:rsidRDefault="00A52F75" w:rsidP="006F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F75">
      <w:rPr>
        <w:rStyle w:val="a5"/>
      </w:rPr>
      <w:instrText xml:space="preserve">PAGE  </w:instrText>
    </w:r>
    <w:r>
      <w:fldChar w:fldCharType="end"/>
    </w:r>
  </w:p>
  <w:p w:rsidR="006F40DC" w:rsidRDefault="006F40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a3"/>
      <w:framePr w:wrap="around" w:vAnchor="text" w:hAnchor="margin" w:xAlign="center" w:y="1"/>
      <w:rPr>
        <w:rStyle w:val="a5"/>
      </w:rPr>
    </w:pPr>
  </w:p>
  <w:p w:rsidR="006F40DC" w:rsidRDefault="006F40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a3"/>
      <w:framePr w:wrap="around" w:vAnchor="text" w:hAnchor="margin" w:xAlign="center" w:y="1"/>
      <w:rPr>
        <w:rStyle w:val="a5"/>
      </w:rPr>
    </w:pPr>
  </w:p>
  <w:p w:rsidR="006F40DC" w:rsidRDefault="006F40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75" w:rsidRDefault="00A52F75" w:rsidP="006F40DC">
      <w:r>
        <w:separator/>
      </w:r>
    </w:p>
  </w:footnote>
  <w:footnote w:type="continuationSeparator" w:id="0">
    <w:p w:rsidR="00A52F75" w:rsidRDefault="00A52F75" w:rsidP="006F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47D"/>
    <w:rsid w:val="00172A27"/>
    <w:rsid w:val="00312DE3"/>
    <w:rsid w:val="00496FD6"/>
    <w:rsid w:val="005A0E84"/>
    <w:rsid w:val="006F40DC"/>
    <w:rsid w:val="008453F3"/>
    <w:rsid w:val="008A367C"/>
    <w:rsid w:val="008A7DE6"/>
    <w:rsid w:val="00A20626"/>
    <w:rsid w:val="00A52F75"/>
    <w:rsid w:val="00DF0A7F"/>
    <w:rsid w:val="00EB3DDA"/>
    <w:rsid w:val="00EC041C"/>
    <w:rsid w:val="00EF29D9"/>
    <w:rsid w:val="00FA568D"/>
    <w:rsid w:val="0D2D36A7"/>
    <w:rsid w:val="53AD6810"/>
    <w:rsid w:val="762C3731"/>
    <w:rsid w:val="7C91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F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F40DC"/>
  </w:style>
  <w:style w:type="character" w:customStyle="1" w:styleId="Char">
    <w:name w:val="页脚 Char"/>
    <w:basedOn w:val="a0"/>
    <w:link w:val="a3"/>
    <w:uiPriority w:val="99"/>
    <w:semiHidden/>
    <w:rsid w:val="006F40D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4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170757</dc:creator>
  <cp:lastModifiedBy>祖强</cp:lastModifiedBy>
  <cp:revision>3</cp:revision>
  <cp:lastPrinted>2018-07-13T02:54:00Z</cp:lastPrinted>
  <dcterms:created xsi:type="dcterms:W3CDTF">2020-09-10T01:50:00Z</dcterms:created>
  <dcterms:modified xsi:type="dcterms:W3CDTF">2020-09-21T08:33:00Z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