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DC658" w14:textId="77777777" w:rsidR="0015405A" w:rsidRPr="00845307" w:rsidRDefault="0015405A" w:rsidP="0015405A">
      <w:pPr>
        <w:widowControl/>
        <w:spacing w:line="360" w:lineRule="auto"/>
        <w:rPr>
          <w:b/>
        </w:rPr>
      </w:pPr>
      <w:r w:rsidRPr="00845307">
        <w:rPr>
          <w:rFonts w:hint="eastAsia"/>
          <w:b/>
        </w:rPr>
        <w:t>附件</w:t>
      </w:r>
      <w:r>
        <w:rPr>
          <w:rFonts w:hint="eastAsia"/>
          <w:b/>
        </w:rPr>
        <w:t>1</w:t>
      </w:r>
      <w:r w:rsidRPr="00845307">
        <w:rPr>
          <w:rFonts w:hint="eastAsia"/>
          <w:b/>
        </w:rPr>
        <w:t>：</w:t>
      </w:r>
    </w:p>
    <w:p w14:paraId="5A3F255D" w14:textId="77777777" w:rsidR="0015405A" w:rsidRDefault="0015405A" w:rsidP="0015405A">
      <w:pPr>
        <w:widowControl/>
        <w:spacing w:line="360" w:lineRule="auto"/>
        <w:jc w:val="center"/>
        <w:rPr>
          <w:rFonts w:ascii="宋体" w:hAnsi="宋体"/>
          <w:b/>
          <w:bCs/>
          <w:color w:val="000000"/>
          <w:sz w:val="30"/>
        </w:rPr>
      </w:pPr>
      <w:r w:rsidRPr="00401B2D">
        <w:rPr>
          <w:rFonts w:ascii="宋体" w:hAnsi="宋体" w:hint="eastAsia"/>
          <w:b/>
          <w:bCs/>
          <w:color w:val="000000"/>
          <w:sz w:val="30"/>
        </w:rPr>
        <w:t>全国高等学校药学</w:t>
      </w:r>
      <w:r w:rsidR="00E90FFE">
        <w:rPr>
          <w:rFonts w:ascii="宋体" w:hAnsi="宋体" w:hint="eastAsia"/>
          <w:b/>
          <w:bCs/>
          <w:color w:val="000000"/>
          <w:sz w:val="30"/>
        </w:rPr>
        <w:t>类</w:t>
      </w:r>
      <w:r w:rsidRPr="00401B2D">
        <w:rPr>
          <w:rFonts w:ascii="宋体" w:hAnsi="宋体" w:hint="eastAsia"/>
          <w:b/>
          <w:bCs/>
          <w:color w:val="000000"/>
          <w:sz w:val="30"/>
        </w:rPr>
        <w:t>专业第九轮规划教材</w:t>
      </w:r>
      <w:r>
        <w:rPr>
          <w:rFonts w:ascii="宋体" w:hAnsi="宋体" w:hint="eastAsia"/>
          <w:b/>
          <w:bCs/>
          <w:color w:val="000000"/>
          <w:sz w:val="30"/>
        </w:rPr>
        <w:t>申报品种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8"/>
        <w:gridCol w:w="3793"/>
        <w:gridCol w:w="458"/>
        <w:gridCol w:w="3813"/>
      </w:tblGrid>
      <w:tr w:rsidR="00246BDC" w:rsidRPr="00703907" w14:paraId="718B2347" w14:textId="77777777" w:rsidTr="00703907">
        <w:trPr>
          <w:trHeight w:hRule="exact" w:val="693"/>
          <w:jc w:val="center"/>
        </w:trPr>
        <w:tc>
          <w:tcPr>
            <w:tcW w:w="458" w:type="dxa"/>
          </w:tcPr>
          <w:p w14:paraId="43894351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3793" w:type="dxa"/>
          </w:tcPr>
          <w:p w14:paraId="03E84ECD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药学导论（第5版）</w:t>
            </w:r>
          </w:p>
        </w:tc>
        <w:tc>
          <w:tcPr>
            <w:tcW w:w="458" w:type="dxa"/>
          </w:tcPr>
          <w:p w14:paraId="0223AFD2" w14:textId="5ABE6002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16</w:t>
            </w:r>
          </w:p>
        </w:tc>
        <w:tc>
          <w:tcPr>
            <w:tcW w:w="3813" w:type="dxa"/>
          </w:tcPr>
          <w:p w14:paraId="1ED52222" w14:textId="54761B52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药物毒理学（第5版）</w:t>
            </w:r>
          </w:p>
        </w:tc>
      </w:tr>
      <w:tr w:rsidR="00246BDC" w:rsidRPr="00703907" w14:paraId="52662BC8" w14:textId="77777777" w:rsidTr="00703907">
        <w:trPr>
          <w:trHeight w:hRule="exact" w:val="986"/>
          <w:jc w:val="center"/>
        </w:trPr>
        <w:tc>
          <w:tcPr>
            <w:tcW w:w="458" w:type="dxa"/>
          </w:tcPr>
          <w:p w14:paraId="01D54C17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3793" w:type="dxa"/>
          </w:tcPr>
          <w:p w14:paraId="6ED4B40B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高等数学（第7版）</w:t>
            </w:r>
          </w:p>
          <w:p w14:paraId="710BF1D9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高等数学学习指导与习题集（第4版）</w:t>
            </w:r>
          </w:p>
          <w:p w14:paraId="7249F94E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</w:p>
          <w:p w14:paraId="1AEE1FB2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458" w:type="dxa"/>
          </w:tcPr>
          <w:p w14:paraId="3C42BAF8" w14:textId="5202F686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17</w:t>
            </w:r>
          </w:p>
        </w:tc>
        <w:tc>
          <w:tcPr>
            <w:tcW w:w="3813" w:type="dxa"/>
          </w:tcPr>
          <w:p w14:paraId="3FEBC15F" w14:textId="56B8556F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临床药物治疗学（第5版）</w:t>
            </w:r>
          </w:p>
        </w:tc>
      </w:tr>
      <w:tr w:rsidR="00246BDC" w:rsidRPr="00703907" w14:paraId="1FFED06E" w14:textId="77777777" w:rsidTr="00703907">
        <w:trPr>
          <w:trHeight w:hRule="exact" w:val="1018"/>
          <w:jc w:val="center"/>
        </w:trPr>
        <w:tc>
          <w:tcPr>
            <w:tcW w:w="458" w:type="dxa"/>
          </w:tcPr>
          <w:p w14:paraId="34AA826E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3793" w:type="dxa"/>
          </w:tcPr>
          <w:p w14:paraId="0C5A8996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医药数理统计方法（第7版）</w:t>
            </w:r>
          </w:p>
          <w:p w14:paraId="085CE7E2" w14:textId="77777777" w:rsidR="00246BDC" w:rsidRPr="00703907" w:rsidRDefault="00246BDC" w:rsidP="008F5253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医药数理统计方法学习指导与习题集（第3版）</w:t>
            </w:r>
          </w:p>
        </w:tc>
        <w:tc>
          <w:tcPr>
            <w:tcW w:w="458" w:type="dxa"/>
          </w:tcPr>
          <w:p w14:paraId="6F3878E7" w14:textId="78B26C98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18</w:t>
            </w:r>
          </w:p>
        </w:tc>
        <w:tc>
          <w:tcPr>
            <w:tcW w:w="3813" w:type="dxa"/>
          </w:tcPr>
          <w:p w14:paraId="6FFD0B49" w14:textId="77777777" w:rsidR="00246BDC" w:rsidRPr="00703907" w:rsidRDefault="00246BDC" w:rsidP="00C4398A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药物化学（第9版）</w:t>
            </w:r>
          </w:p>
          <w:p w14:paraId="18195C83" w14:textId="59A6EA53" w:rsidR="00246BDC" w:rsidRPr="00703907" w:rsidRDefault="00246BDC" w:rsidP="00AA5B59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药物化学学习指导与习题集（第3版）</w:t>
            </w:r>
          </w:p>
        </w:tc>
      </w:tr>
      <w:tr w:rsidR="00246BDC" w:rsidRPr="00703907" w14:paraId="30758CAC" w14:textId="77777777" w:rsidTr="00703907">
        <w:trPr>
          <w:trHeight w:hRule="exact" w:val="989"/>
          <w:jc w:val="center"/>
        </w:trPr>
        <w:tc>
          <w:tcPr>
            <w:tcW w:w="458" w:type="dxa"/>
          </w:tcPr>
          <w:p w14:paraId="0D8EC057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3793" w:type="dxa"/>
          </w:tcPr>
          <w:p w14:paraId="38757BCF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物理学（第8版）</w:t>
            </w:r>
          </w:p>
          <w:p w14:paraId="0E1B8281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物理学学习指导与习题集（第4版）</w:t>
            </w:r>
          </w:p>
          <w:p w14:paraId="506A3B38" w14:textId="77777777" w:rsidR="00246BDC" w:rsidRPr="00703907" w:rsidRDefault="00246BDC" w:rsidP="00DB0772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物理学实验指导（第2版）</w:t>
            </w:r>
          </w:p>
        </w:tc>
        <w:tc>
          <w:tcPr>
            <w:tcW w:w="458" w:type="dxa"/>
          </w:tcPr>
          <w:p w14:paraId="166EC191" w14:textId="73786743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19</w:t>
            </w:r>
          </w:p>
        </w:tc>
        <w:tc>
          <w:tcPr>
            <w:tcW w:w="3813" w:type="dxa"/>
          </w:tcPr>
          <w:p w14:paraId="6D1E71DE" w14:textId="77777777" w:rsidR="00246BDC" w:rsidRPr="00703907" w:rsidRDefault="00246BDC" w:rsidP="00C4398A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药剂学（第9版）</w:t>
            </w:r>
          </w:p>
          <w:p w14:paraId="44034D81" w14:textId="77777777" w:rsidR="00246BDC" w:rsidRPr="00703907" w:rsidRDefault="00246BDC" w:rsidP="00C4398A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药剂学学习指导与习题集（第3版）</w:t>
            </w:r>
          </w:p>
          <w:p w14:paraId="7477BC09" w14:textId="4DC13171" w:rsidR="00246BDC" w:rsidRPr="00703907" w:rsidRDefault="00246BDC" w:rsidP="00AA5B59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药剂学实验指导（第4版）</w:t>
            </w:r>
          </w:p>
        </w:tc>
      </w:tr>
      <w:tr w:rsidR="00246BDC" w:rsidRPr="00703907" w14:paraId="6386F603" w14:textId="77777777" w:rsidTr="00703907">
        <w:trPr>
          <w:trHeight w:hRule="exact" w:val="1325"/>
          <w:jc w:val="center"/>
        </w:trPr>
        <w:tc>
          <w:tcPr>
            <w:tcW w:w="458" w:type="dxa"/>
          </w:tcPr>
          <w:p w14:paraId="28A26F70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3793" w:type="dxa"/>
          </w:tcPr>
          <w:p w14:paraId="7A99E411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物理化学（第9版）</w:t>
            </w:r>
          </w:p>
          <w:p w14:paraId="7CCF4BD8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物理化学学习指导与习题集（第5版）</w:t>
            </w:r>
          </w:p>
          <w:p w14:paraId="379D9E6C" w14:textId="77777777" w:rsidR="00246BDC" w:rsidRPr="00703907" w:rsidRDefault="00246BDC" w:rsidP="008F5253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物理化学实验指导</w:t>
            </w:r>
            <w:r w:rsidRPr="000410BD">
              <w:rPr>
                <w:rFonts w:ascii="宋体" w:hAnsi="宋体" w:hint="eastAsia"/>
                <w:bCs/>
                <w:szCs w:val="21"/>
              </w:rPr>
              <w:t>（第4版）</w:t>
            </w:r>
          </w:p>
        </w:tc>
        <w:tc>
          <w:tcPr>
            <w:tcW w:w="458" w:type="dxa"/>
          </w:tcPr>
          <w:p w14:paraId="34D35FF0" w14:textId="0792A541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20</w:t>
            </w:r>
          </w:p>
        </w:tc>
        <w:tc>
          <w:tcPr>
            <w:tcW w:w="3813" w:type="dxa"/>
          </w:tcPr>
          <w:p w14:paraId="1FDA62FE" w14:textId="77777777" w:rsidR="00246BDC" w:rsidRPr="00703907" w:rsidRDefault="00246BDC" w:rsidP="00C4398A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天然药物化学（第8版）</w:t>
            </w:r>
          </w:p>
          <w:p w14:paraId="18145C7A" w14:textId="77777777" w:rsidR="00246BDC" w:rsidRPr="00703907" w:rsidRDefault="00246BDC" w:rsidP="00C4398A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天然药物化学学习指导与习题集（第5版）</w:t>
            </w:r>
          </w:p>
          <w:p w14:paraId="23753BE1" w14:textId="602C829E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天然药物化学实验指导（第5版）</w:t>
            </w:r>
          </w:p>
        </w:tc>
      </w:tr>
      <w:tr w:rsidR="00246BDC" w:rsidRPr="00703907" w14:paraId="06F080ED" w14:textId="77777777" w:rsidTr="00703907">
        <w:trPr>
          <w:trHeight w:hRule="exact" w:val="706"/>
          <w:jc w:val="center"/>
        </w:trPr>
        <w:tc>
          <w:tcPr>
            <w:tcW w:w="458" w:type="dxa"/>
          </w:tcPr>
          <w:p w14:paraId="4B98B1AC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3793" w:type="dxa"/>
          </w:tcPr>
          <w:p w14:paraId="3BE4F27E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无机化学（第8版）</w:t>
            </w:r>
          </w:p>
          <w:p w14:paraId="5937B1E6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无机化学学习指导与习题集（第5版）</w:t>
            </w:r>
          </w:p>
        </w:tc>
        <w:tc>
          <w:tcPr>
            <w:tcW w:w="458" w:type="dxa"/>
          </w:tcPr>
          <w:p w14:paraId="48B0B47F" w14:textId="269BE07C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21</w:t>
            </w:r>
          </w:p>
        </w:tc>
        <w:tc>
          <w:tcPr>
            <w:tcW w:w="3813" w:type="dxa"/>
          </w:tcPr>
          <w:p w14:paraId="3E095436" w14:textId="44FFBCE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中医药学概论（第9版）</w:t>
            </w:r>
          </w:p>
        </w:tc>
      </w:tr>
      <w:tr w:rsidR="00246BDC" w:rsidRPr="00703907" w14:paraId="3E91B213" w14:textId="77777777" w:rsidTr="00703907">
        <w:trPr>
          <w:trHeight w:hRule="exact" w:val="999"/>
          <w:jc w:val="center"/>
        </w:trPr>
        <w:tc>
          <w:tcPr>
            <w:tcW w:w="458" w:type="dxa"/>
          </w:tcPr>
          <w:p w14:paraId="538EA763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7</w:t>
            </w:r>
          </w:p>
        </w:tc>
        <w:tc>
          <w:tcPr>
            <w:tcW w:w="3793" w:type="dxa"/>
          </w:tcPr>
          <w:p w14:paraId="22B87003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分析化学（第9版）</w:t>
            </w:r>
          </w:p>
          <w:p w14:paraId="18ADDDE9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分析化学学习指导与习题集（第5版）</w:t>
            </w:r>
          </w:p>
          <w:p w14:paraId="6126FDAC" w14:textId="77777777" w:rsidR="00246BDC" w:rsidRPr="00703907" w:rsidRDefault="00246BDC" w:rsidP="008F5253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分析化学实验指导（第5版）</w:t>
            </w:r>
          </w:p>
        </w:tc>
        <w:tc>
          <w:tcPr>
            <w:tcW w:w="458" w:type="dxa"/>
          </w:tcPr>
          <w:p w14:paraId="2FDE9B02" w14:textId="10DF8745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22</w:t>
            </w:r>
          </w:p>
        </w:tc>
        <w:tc>
          <w:tcPr>
            <w:tcW w:w="3813" w:type="dxa"/>
          </w:tcPr>
          <w:p w14:paraId="5F4A6E98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药事管理学（第7版）</w:t>
            </w:r>
          </w:p>
          <w:p w14:paraId="73C7443C" w14:textId="4581AD3D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药事管理学学习指导与习题集（第4版）</w:t>
            </w:r>
          </w:p>
        </w:tc>
      </w:tr>
      <w:tr w:rsidR="00246BDC" w:rsidRPr="00703907" w14:paraId="4A232311" w14:textId="77777777" w:rsidTr="00703907">
        <w:trPr>
          <w:trHeight w:hRule="exact" w:val="986"/>
          <w:jc w:val="center"/>
        </w:trPr>
        <w:tc>
          <w:tcPr>
            <w:tcW w:w="458" w:type="dxa"/>
          </w:tcPr>
          <w:p w14:paraId="76695B8A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8</w:t>
            </w:r>
          </w:p>
        </w:tc>
        <w:tc>
          <w:tcPr>
            <w:tcW w:w="3793" w:type="dxa"/>
          </w:tcPr>
          <w:p w14:paraId="42E9B8C4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有机化学 （第9版）</w:t>
            </w:r>
          </w:p>
          <w:p w14:paraId="1B6205F5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有机化学学习指导与习题集（第5版）</w:t>
            </w:r>
          </w:p>
        </w:tc>
        <w:tc>
          <w:tcPr>
            <w:tcW w:w="458" w:type="dxa"/>
          </w:tcPr>
          <w:p w14:paraId="1A8B37D0" w14:textId="15B5AA4A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23</w:t>
            </w:r>
          </w:p>
        </w:tc>
        <w:tc>
          <w:tcPr>
            <w:tcW w:w="3813" w:type="dxa"/>
          </w:tcPr>
          <w:p w14:paraId="7E40B02A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药学分子生物学（第6版）</w:t>
            </w:r>
          </w:p>
          <w:p w14:paraId="245ACACF" w14:textId="12B32E47" w:rsidR="00246BDC" w:rsidRPr="00703907" w:rsidRDefault="00246BDC" w:rsidP="00AE5BAB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药学分子生物学学习指导与习题集（第2版）</w:t>
            </w:r>
          </w:p>
        </w:tc>
      </w:tr>
      <w:tr w:rsidR="00246BDC" w:rsidRPr="00703907" w14:paraId="02C5F8B1" w14:textId="77777777" w:rsidTr="00703907">
        <w:trPr>
          <w:trHeight w:hRule="exact" w:val="985"/>
          <w:jc w:val="center"/>
        </w:trPr>
        <w:tc>
          <w:tcPr>
            <w:tcW w:w="458" w:type="dxa"/>
          </w:tcPr>
          <w:p w14:paraId="41052209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9</w:t>
            </w:r>
          </w:p>
        </w:tc>
        <w:tc>
          <w:tcPr>
            <w:tcW w:w="3793" w:type="dxa"/>
          </w:tcPr>
          <w:p w14:paraId="7CF78B75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人体解剖生理学（第8版）</w:t>
            </w:r>
          </w:p>
        </w:tc>
        <w:tc>
          <w:tcPr>
            <w:tcW w:w="458" w:type="dxa"/>
          </w:tcPr>
          <w:p w14:paraId="3FADFFB0" w14:textId="32186DA3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24</w:t>
            </w:r>
          </w:p>
        </w:tc>
        <w:tc>
          <w:tcPr>
            <w:tcW w:w="3813" w:type="dxa"/>
          </w:tcPr>
          <w:p w14:paraId="300C934B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生物药剂学与药物动力学（第6版）</w:t>
            </w:r>
          </w:p>
          <w:p w14:paraId="1136EA44" w14:textId="6D7B8114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生物药剂学与药物动力学学习指导与习题集（第4版）</w:t>
            </w:r>
          </w:p>
        </w:tc>
      </w:tr>
      <w:tr w:rsidR="00246BDC" w:rsidRPr="00703907" w14:paraId="32E7C758" w14:textId="77777777" w:rsidTr="00703907">
        <w:trPr>
          <w:trHeight w:hRule="exact" w:val="930"/>
          <w:jc w:val="center"/>
        </w:trPr>
        <w:tc>
          <w:tcPr>
            <w:tcW w:w="458" w:type="dxa"/>
          </w:tcPr>
          <w:p w14:paraId="7FE24470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10</w:t>
            </w:r>
          </w:p>
        </w:tc>
        <w:tc>
          <w:tcPr>
            <w:tcW w:w="3793" w:type="dxa"/>
          </w:tcPr>
          <w:p w14:paraId="266867FD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微生物学与免疫学（第9版）</w:t>
            </w:r>
          </w:p>
          <w:p w14:paraId="0E6A23AA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微生物学与免疫学学习指导与习题集（第2版）</w:t>
            </w:r>
          </w:p>
        </w:tc>
        <w:tc>
          <w:tcPr>
            <w:tcW w:w="458" w:type="dxa"/>
          </w:tcPr>
          <w:p w14:paraId="18E6E091" w14:textId="334B55C6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25</w:t>
            </w:r>
          </w:p>
        </w:tc>
        <w:tc>
          <w:tcPr>
            <w:tcW w:w="3813" w:type="dxa"/>
          </w:tcPr>
          <w:p w14:paraId="18C2BF6C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药学英语（上、下册）（第6版）</w:t>
            </w:r>
          </w:p>
          <w:p w14:paraId="6C41C9CE" w14:textId="02364BB5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药学英语学习指导（第4版）</w:t>
            </w:r>
          </w:p>
        </w:tc>
      </w:tr>
      <w:tr w:rsidR="00246BDC" w:rsidRPr="00703907" w14:paraId="42FF1B35" w14:textId="77777777" w:rsidTr="00703907">
        <w:trPr>
          <w:trHeight w:hRule="exact" w:val="716"/>
          <w:jc w:val="center"/>
        </w:trPr>
        <w:tc>
          <w:tcPr>
            <w:tcW w:w="458" w:type="dxa"/>
          </w:tcPr>
          <w:p w14:paraId="00D736D7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11</w:t>
            </w:r>
          </w:p>
        </w:tc>
        <w:tc>
          <w:tcPr>
            <w:tcW w:w="3793" w:type="dxa"/>
          </w:tcPr>
          <w:p w14:paraId="5B5F8E9A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生物化学（第9版）</w:t>
            </w:r>
          </w:p>
          <w:p w14:paraId="7BEE8222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生物化学学习指导与习题集（第3版）</w:t>
            </w:r>
          </w:p>
        </w:tc>
        <w:tc>
          <w:tcPr>
            <w:tcW w:w="458" w:type="dxa"/>
          </w:tcPr>
          <w:p w14:paraId="08035601" w14:textId="2AB3BE0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26</w:t>
            </w:r>
          </w:p>
        </w:tc>
        <w:tc>
          <w:tcPr>
            <w:tcW w:w="3813" w:type="dxa"/>
          </w:tcPr>
          <w:p w14:paraId="7C253819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药物设计学（第4版）</w:t>
            </w:r>
          </w:p>
          <w:p w14:paraId="03071D63" w14:textId="3AE60B72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药物设计学学习指导与习题集（第3版）</w:t>
            </w:r>
          </w:p>
        </w:tc>
      </w:tr>
      <w:tr w:rsidR="00246BDC" w:rsidRPr="00703907" w14:paraId="70203DFE" w14:textId="77777777" w:rsidTr="00703907">
        <w:trPr>
          <w:trHeight w:hRule="exact" w:val="982"/>
          <w:jc w:val="center"/>
        </w:trPr>
        <w:tc>
          <w:tcPr>
            <w:tcW w:w="458" w:type="dxa"/>
          </w:tcPr>
          <w:p w14:paraId="4FC39B98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12</w:t>
            </w:r>
          </w:p>
        </w:tc>
        <w:tc>
          <w:tcPr>
            <w:tcW w:w="3793" w:type="dxa"/>
          </w:tcPr>
          <w:p w14:paraId="1E34F0CF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药理学（第9版）</w:t>
            </w:r>
          </w:p>
          <w:p w14:paraId="57913E8F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药理学学习指导与习题集（第3版）</w:t>
            </w:r>
          </w:p>
        </w:tc>
        <w:tc>
          <w:tcPr>
            <w:tcW w:w="458" w:type="dxa"/>
          </w:tcPr>
          <w:p w14:paraId="7A19C5FE" w14:textId="30B23F56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27</w:t>
            </w:r>
          </w:p>
        </w:tc>
        <w:tc>
          <w:tcPr>
            <w:tcW w:w="3813" w:type="dxa"/>
          </w:tcPr>
          <w:p w14:paraId="49CD9D81" w14:textId="4134A1E1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制药工程原理与设备（第4版）</w:t>
            </w:r>
          </w:p>
        </w:tc>
      </w:tr>
      <w:tr w:rsidR="00246BDC" w:rsidRPr="00703907" w14:paraId="5DB68E86" w14:textId="77777777" w:rsidTr="00703907">
        <w:trPr>
          <w:trHeight w:hRule="exact" w:val="995"/>
          <w:jc w:val="center"/>
        </w:trPr>
        <w:tc>
          <w:tcPr>
            <w:tcW w:w="458" w:type="dxa"/>
          </w:tcPr>
          <w:p w14:paraId="1FF73B34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13</w:t>
            </w:r>
          </w:p>
        </w:tc>
        <w:tc>
          <w:tcPr>
            <w:tcW w:w="3793" w:type="dxa"/>
          </w:tcPr>
          <w:p w14:paraId="6AA6EC2A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药物分析（第9版）</w:t>
            </w:r>
          </w:p>
          <w:p w14:paraId="20BF02E4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药物分析学习指导与习题集（第3版）</w:t>
            </w:r>
          </w:p>
          <w:p w14:paraId="5ADEB36D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药物分析实验指导（第3版）</w:t>
            </w:r>
          </w:p>
        </w:tc>
        <w:tc>
          <w:tcPr>
            <w:tcW w:w="458" w:type="dxa"/>
          </w:tcPr>
          <w:p w14:paraId="2C964B31" w14:textId="119AABBE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28</w:t>
            </w:r>
          </w:p>
        </w:tc>
        <w:tc>
          <w:tcPr>
            <w:tcW w:w="3813" w:type="dxa"/>
          </w:tcPr>
          <w:p w14:paraId="2CE7A3B3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生物制药工艺学（第3版）</w:t>
            </w:r>
          </w:p>
          <w:p w14:paraId="1CCF748A" w14:textId="75BB48E0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</w:p>
        </w:tc>
      </w:tr>
      <w:tr w:rsidR="00246BDC" w:rsidRPr="00703907" w14:paraId="0FE626DD" w14:textId="77777777" w:rsidTr="00703907">
        <w:trPr>
          <w:trHeight w:hRule="exact" w:val="712"/>
          <w:jc w:val="center"/>
        </w:trPr>
        <w:tc>
          <w:tcPr>
            <w:tcW w:w="458" w:type="dxa"/>
          </w:tcPr>
          <w:p w14:paraId="3F8693F4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14</w:t>
            </w:r>
          </w:p>
        </w:tc>
        <w:tc>
          <w:tcPr>
            <w:tcW w:w="3793" w:type="dxa"/>
          </w:tcPr>
          <w:p w14:paraId="28E6D959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药用植物学（第8版）</w:t>
            </w:r>
          </w:p>
          <w:p w14:paraId="3B2CFFC7" w14:textId="77777777" w:rsidR="00246BDC" w:rsidRPr="00703907" w:rsidRDefault="00246BDC" w:rsidP="00A54AC9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药物植物学实践与学习指导（第2版）</w:t>
            </w:r>
          </w:p>
        </w:tc>
        <w:tc>
          <w:tcPr>
            <w:tcW w:w="458" w:type="dxa"/>
          </w:tcPr>
          <w:p w14:paraId="485D43F8" w14:textId="3CE59DE0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29</w:t>
            </w:r>
          </w:p>
        </w:tc>
        <w:tc>
          <w:tcPr>
            <w:tcW w:w="3813" w:type="dxa"/>
          </w:tcPr>
          <w:p w14:paraId="558404FB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生物技术制药（第4版）</w:t>
            </w:r>
          </w:p>
          <w:p w14:paraId="3D05504B" w14:textId="44BFF9B5" w:rsidR="00246BDC" w:rsidRPr="00703907" w:rsidRDefault="00246BDC" w:rsidP="00D434A7">
            <w:pPr>
              <w:rPr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生物技术制药实验指导（第2版）</w:t>
            </w:r>
          </w:p>
        </w:tc>
      </w:tr>
      <w:tr w:rsidR="00246BDC" w:rsidRPr="00703907" w14:paraId="5DB22571" w14:textId="77777777" w:rsidTr="00703907">
        <w:trPr>
          <w:trHeight w:hRule="exact" w:val="977"/>
          <w:jc w:val="center"/>
        </w:trPr>
        <w:tc>
          <w:tcPr>
            <w:tcW w:w="458" w:type="dxa"/>
          </w:tcPr>
          <w:p w14:paraId="0B6DA90E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15</w:t>
            </w:r>
          </w:p>
        </w:tc>
        <w:tc>
          <w:tcPr>
            <w:tcW w:w="3793" w:type="dxa"/>
          </w:tcPr>
          <w:p w14:paraId="08FB3D7B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生药学（第8版）</w:t>
            </w:r>
          </w:p>
          <w:p w14:paraId="29723E6C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生药学学习指导与习题集（第2版）</w:t>
            </w:r>
          </w:p>
          <w:p w14:paraId="1ED18B8E" w14:textId="7777777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生药学实验指导（第4版）</w:t>
            </w:r>
          </w:p>
        </w:tc>
        <w:tc>
          <w:tcPr>
            <w:tcW w:w="458" w:type="dxa"/>
          </w:tcPr>
          <w:p w14:paraId="67E383A6" w14:textId="666A9527" w:rsidR="00246BDC" w:rsidRPr="00703907" w:rsidRDefault="00246BDC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30</w:t>
            </w:r>
          </w:p>
        </w:tc>
        <w:tc>
          <w:tcPr>
            <w:tcW w:w="3813" w:type="dxa"/>
          </w:tcPr>
          <w:p w14:paraId="1E3E78EF" w14:textId="7F777CEA" w:rsidR="00246BDC" w:rsidRPr="00703907" w:rsidRDefault="00246BDC" w:rsidP="00D434A7">
            <w:pPr>
              <w:rPr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临床医学概论（第3版）</w:t>
            </w:r>
          </w:p>
        </w:tc>
      </w:tr>
      <w:tr w:rsidR="00EF40E0" w:rsidRPr="00703907" w14:paraId="321A96E0" w14:textId="77777777" w:rsidTr="00703907">
        <w:trPr>
          <w:trHeight w:hRule="exact" w:val="340"/>
          <w:jc w:val="center"/>
        </w:trPr>
        <w:tc>
          <w:tcPr>
            <w:tcW w:w="458" w:type="dxa"/>
          </w:tcPr>
          <w:p w14:paraId="165337DF" w14:textId="72743778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lastRenderedPageBreak/>
              <w:t>31</w:t>
            </w:r>
          </w:p>
        </w:tc>
        <w:tc>
          <w:tcPr>
            <w:tcW w:w="3793" w:type="dxa"/>
          </w:tcPr>
          <w:p w14:paraId="119314FF" w14:textId="6F80DA19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波普解析（第3版）</w:t>
            </w:r>
          </w:p>
        </w:tc>
        <w:tc>
          <w:tcPr>
            <w:tcW w:w="458" w:type="dxa"/>
          </w:tcPr>
          <w:p w14:paraId="529929D7" w14:textId="10D789F1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36</w:t>
            </w:r>
          </w:p>
        </w:tc>
        <w:tc>
          <w:tcPr>
            <w:tcW w:w="3813" w:type="dxa"/>
          </w:tcPr>
          <w:p w14:paraId="58E70794" w14:textId="37D3AE02" w:rsidR="00EF40E0" w:rsidRPr="00703907" w:rsidRDefault="00EF40E0" w:rsidP="00D434A7">
            <w:pPr>
              <w:rPr>
                <w:szCs w:val="21"/>
              </w:rPr>
            </w:pPr>
            <w:r w:rsidRPr="00703907">
              <w:rPr>
                <w:rFonts w:hint="eastAsia"/>
                <w:szCs w:val="21"/>
              </w:rPr>
              <w:t>基因工程</w:t>
            </w:r>
            <w:r w:rsidRPr="00703907">
              <w:rPr>
                <w:rFonts w:ascii="宋体" w:hAnsi="宋体" w:hint="eastAsia"/>
                <w:bCs/>
                <w:color w:val="000000"/>
                <w:szCs w:val="21"/>
                <w:vertAlign w:val="superscript"/>
              </w:rPr>
              <w:t>*</w:t>
            </w:r>
          </w:p>
        </w:tc>
      </w:tr>
      <w:tr w:rsidR="00EF40E0" w:rsidRPr="00703907" w14:paraId="62BE682B" w14:textId="77777777" w:rsidTr="00703907">
        <w:trPr>
          <w:trHeight w:hRule="exact" w:val="340"/>
          <w:jc w:val="center"/>
        </w:trPr>
        <w:tc>
          <w:tcPr>
            <w:tcW w:w="458" w:type="dxa"/>
          </w:tcPr>
          <w:p w14:paraId="411AEE9C" w14:textId="3D3BD350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32</w:t>
            </w:r>
          </w:p>
        </w:tc>
        <w:tc>
          <w:tcPr>
            <w:tcW w:w="3793" w:type="dxa"/>
          </w:tcPr>
          <w:p w14:paraId="4140AB57" w14:textId="3B2682FF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药学信息检索与利用（第2版）</w:t>
            </w:r>
          </w:p>
        </w:tc>
        <w:tc>
          <w:tcPr>
            <w:tcW w:w="458" w:type="dxa"/>
          </w:tcPr>
          <w:p w14:paraId="68FA0C2F" w14:textId="4EC749D5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37</w:t>
            </w:r>
          </w:p>
        </w:tc>
        <w:tc>
          <w:tcPr>
            <w:tcW w:w="3813" w:type="dxa"/>
          </w:tcPr>
          <w:p w14:paraId="5BB25046" w14:textId="3909DB88" w:rsidR="00EF40E0" w:rsidRPr="00703907" w:rsidRDefault="00EF40E0" w:rsidP="00D434A7">
            <w:pPr>
              <w:rPr>
                <w:szCs w:val="21"/>
              </w:rPr>
            </w:pPr>
            <w:r w:rsidRPr="00703907">
              <w:rPr>
                <w:rFonts w:hint="eastAsia"/>
                <w:szCs w:val="21"/>
              </w:rPr>
              <w:t>细胞工程</w:t>
            </w:r>
            <w:r w:rsidRPr="00703907">
              <w:rPr>
                <w:rFonts w:ascii="宋体" w:hAnsi="宋体" w:hint="eastAsia"/>
                <w:bCs/>
                <w:color w:val="000000"/>
                <w:szCs w:val="21"/>
                <w:vertAlign w:val="superscript"/>
              </w:rPr>
              <w:t>*</w:t>
            </w:r>
          </w:p>
        </w:tc>
      </w:tr>
      <w:tr w:rsidR="00EF40E0" w:rsidRPr="00703907" w14:paraId="6E4C8D06" w14:textId="77777777" w:rsidTr="00703907">
        <w:trPr>
          <w:trHeight w:hRule="exact" w:val="318"/>
          <w:jc w:val="center"/>
        </w:trPr>
        <w:tc>
          <w:tcPr>
            <w:tcW w:w="458" w:type="dxa"/>
          </w:tcPr>
          <w:p w14:paraId="3DAF1230" w14:textId="4F7C4FCC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33</w:t>
            </w:r>
          </w:p>
        </w:tc>
        <w:tc>
          <w:tcPr>
            <w:tcW w:w="3793" w:type="dxa"/>
          </w:tcPr>
          <w:p w14:paraId="0605EA63" w14:textId="6F0E12CF" w:rsidR="00EF40E0" w:rsidRPr="00703907" w:rsidRDefault="00EF40E0" w:rsidP="00A54AC9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药学服务概论（第2版）</w:t>
            </w:r>
          </w:p>
        </w:tc>
        <w:tc>
          <w:tcPr>
            <w:tcW w:w="458" w:type="dxa"/>
          </w:tcPr>
          <w:p w14:paraId="2BFD7976" w14:textId="141EDF0F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38</w:t>
            </w:r>
          </w:p>
        </w:tc>
        <w:tc>
          <w:tcPr>
            <w:tcW w:w="3813" w:type="dxa"/>
          </w:tcPr>
          <w:p w14:paraId="36296D22" w14:textId="4A37BFC1" w:rsidR="00EF40E0" w:rsidRPr="00703907" w:rsidRDefault="00EF40E0" w:rsidP="00D434A7">
            <w:pPr>
              <w:rPr>
                <w:szCs w:val="21"/>
              </w:rPr>
            </w:pPr>
            <w:r w:rsidRPr="00703907">
              <w:rPr>
                <w:rFonts w:hint="eastAsia"/>
                <w:szCs w:val="21"/>
              </w:rPr>
              <w:t>细胞生物学</w:t>
            </w:r>
            <w:r w:rsidRPr="00703907">
              <w:rPr>
                <w:rFonts w:ascii="宋体" w:hAnsi="宋体" w:hint="eastAsia"/>
                <w:bCs/>
                <w:color w:val="000000"/>
                <w:szCs w:val="21"/>
                <w:vertAlign w:val="superscript"/>
              </w:rPr>
              <w:t>*</w:t>
            </w:r>
          </w:p>
        </w:tc>
      </w:tr>
      <w:tr w:rsidR="00EF40E0" w:rsidRPr="00703907" w14:paraId="2404CDD4" w14:textId="77777777" w:rsidTr="00703907">
        <w:trPr>
          <w:trHeight w:hRule="exact" w:val="294"/>
          <w:jc w:val="center"/>
        </w:trPr>
        <w:tc>
          <w:tcPr>
            <w:tcW w:w="458" w:type="dxa"/>
          </w:tcPr>
          <w:p w14:paraId="09CB1545" w14:textId="09F476E7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34</w:t>
            </w:r>
          </w:p>
        </w:tc>
        <w:tc>
          <w:tcPr>
            <w:tcW w:w="3793" w:type="dxa"/>
          </w:tcPr>
          <w:p w14:paraId="2737C8E5" w14:textId="02823E62" w:rsidR="00EF40E0" w:rsidRPr="00703907" w:rsidRDefault="00EF40E0" w:rsidP="00AA5B59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医药市场营销学（第2版）</w:t>
            </w:r>
          </w:p>
        </w:tc>
        <w:tc>
          <w:tcPr>
            <w:tcW w:w="458" w:type="dxa"/>
          </w:tcPr>
          <w:p w14:paraId="2222B25D" w14:textId="49951BA9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39</w:t>
            </w:r>
          </w:p>
        </w:tc>
        <w:tc>
          <w:tcPr>
            <w:tcW w:w="3813" w:type="dxa"/>
          </w:tcPr>
          <w:p w14:paraId="282163F7" w14:textId="13F738FD" w:rsidR="00EF40E0" w:rsidRPr="00703907" w:rsidRDefault="00EF40E0" w:rsidP="00D434A7">
            <w:pPr>
              <w:rPr>
                <w:szCs w:val="21"/>
              </w:rPr>
            </w:pPr>
            <w:r w:rsidRPr="00703907">
              <w:rPr>
                <w:rFonts w:hint="eastAsia"/>
                <w:szCs w:val="21"/>
              </w:rPr>
              <w:t>生物药物分析</w:t>
            </w:r>
            <w:r w:rsidRPr="00703907">
              <w:rPr>
                <w:rFonts w:ascii="宋体" w:hAnsi="宋体" w:hint="eastAsia"/>
                <w:bCs/>
                <w:color w:val="000000"/>
                <w:szCs w:val="21"/>
                <w:vertAlign w:val="superscript"/>
              </w:rPr>
              <w:t>*</w:t>
            </w:r>
          </w:p>
        </w:tc>
      </w:tr>
      <w:tr w:rsidR="00EF40E0" w:rsidRPr="00703907" w14:paraId="136BE04E" w14:textId="77777777" w:rsidTr="00703907">
        <w:trPr>
          <w:trHeight w:hRule="exact" w:val="284"/>
          <w:jc w:val="center"/>
        </w:trPr>
        <w:tc>
          <w:tcPr>
            <w:tcW w:w="458" w:type="dxa"/>
          </w:tcPr>
          <w:p w14:paraId="67590259" w14:textId="599FED7F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35</w:t>
            </w:r>
          </w:p>
        </w:tc>
        <w:tc>
          <w:tcPr>
            <w:tcW w:w="3793" w:type="dxa"/>
          </w:tcPr>
          <w:p w14:paraId="3080E0AF" w14:textId="67670E4F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hint="eastAsia"/>
                <w:szCs w:val="21"/>
              </w:rPr>
              <w:t>发酵工程</w:t>
            </w:r>
            <w:r w:rsidRPr="00703907">
              <w:rPr>
                <w:rFonts w:ascii="宋体" w:hAnsi="宋体" w:hint="eastAsia"/>
                <w:bCs/>
                <w:color w:val="000000"/>
                <w:szCs w:val="21"/>
                <w:vertAlign w:val="superscript"/>
              </w:rPr>
              <w:t>*</w:t>
            </w:r>
          </w:p>
        </w:tc>
        <w:tc>
          <w:tcPr>
            <w:tcW w:w="458" w:type="dxa"/>
          </w:tcPr>
          <w:p w14:paraId="5B387296" w14:textId="25833A5D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40</w:t>
            </w:r>
          </w:p>
        </w:tc>
        <w:tc>
          <w:tcPr>
            <w:tcW w:w="3813" w:type="dxa"/>
          </w:tcPr>
          <w:p w14:paraId="1F90DC9B" w14:textId="7C2B0702" w:rsidR="00EF40E0" w:rsidRPr="00703907" w:rsidRDefault="00EF40E0" w:rsidP="00D434A7">
            <w:pPr>
              <w:rPr>
                <w:szCs w:val="21"/>
              </w:rPr>
            </w:pPr>
            <w:r w:rsidRPr="00703907">
              <w:rPr>
                <w:rFonts w:hint="eastAsia"/>
                <w:szCs w:val="21"/>
              </w:rPr>
              <w:t>生物制药设备</w:t>
            </w:r>
            <w:r w:rsidRPr="00703907">
              <w:rPr>
                <w:rFonts w:ascii="宋体" w:hAnsi="宋体" w:hint="eastAsia"/>
                <w:bCs/>
                <w:color w:val="000000"/>
                <w:szCs w:val="21"/>
                <w:vertAlign w:val="superscript"/>
              </w:rPr>
              <w:t>*</w:t>
            </w:r>
          </w:p>
        </w:tc>
      </w:tr>
      <w:tr w:rsidR="00EF40E0" w:rsidRPr="00746307" w14:paraId="3682ECF3" w14:textId="77777777" w:rsidTr="00703907">
        <w:trPr>
          <w:trHeight w:hRule="exact" w:val="340"/>
          <w:jc w:val="center"/>
        </w:trPr>
        <w:tc>
          <w:tcPr>
            <w:tcW w:w="458" w:type="dxa"/>
          </w:tcPr>
          <w:p w14:paraId="2C88DA71" w14:textId="36BF8C41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3793" w:type="dxa"/>
          </w:tcPr>
          <w:p w14:paraId="1930ED2E" w14:textId="40C3E89C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</w:p>
        </w:tc>
        <w:tc>
          <w:tcPr>
            <w:tcW w:w="458" w:type="dxa"/>
          </w:tcPr>
          <w:p w14:paraId="0507C62C" w14:textId="069F3CAF" w:rsidR="00EF40E0" w:rsidRPr="007039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ascii="宋体" w:hAnsi="宋体" w:hint="eastAsia"/>
                <w:bCs/>
                <w:color w:val="000000"/>
                <w:szCs w:val="21"/>
              </w:rPr>
              <w:t>41</w:t>
            </w:r>
          </w:p>
        </w:tc>
        <w:tc>
          <w:tcPr>
            <w:tcW w:w="3813" w:type="dxa"/>
          </w:tcPr>
          <w:p w14:paraId="164A2BE7" w14:textId="25E7BE26" w:rsidR="00EF40E0" w:rsidRPr="00746307" w:rsidRDefault="00EF40E0" w:rsidP="00D434A7">
            <w:pPr>
              <w:widowControl/>
              <w:rPr>
                <w:rFonts w:ascii="宋体" w:hAnsi="宋体"/>
                <w:bCs/>
                <w:color w:val="000000"/>
                <w:szCs w:val="21"/>
              </w:rPr>
            </w:pPr>
            <w:r w:rsidRPr="00703907">
              <w:rPr>
                <w:rFonts w:hint="eastAsia"/>
                <w:szCs w:val="21"/>
              </w:rPr>
              <w:t>生物技术药物学</w:t>
            </w:r>
            <w:r w:rsidRPr="00703907">
              <w:rPr>
                <w:rFonts w:ascii="宋体" w:hAnsi="宋体" w:hint="eastAsia"/>
                <w:bCs/>
                <w:color w:val="000000"/>
                <w:szCs w:val="21"/>
                <w:vertAlign w:val="superscript"/>
              </w:rPr>
              <w:t>*</w:t>
            </w:r>
          </w:p>
        </w:tc>
      </w:tr>
    </w:tbl>
    <w:p w14:paraId="57C8EA50" w14:textId="2B6224C0" w:rsidR="0091580D" w:rsidRPr="00D40CF5" w:rsidRDefault="00D434A7" w:rsidP="00D40CF5">
      <w:pPr>
        <w:ind w:leftChars="450" w:left="945" w:rightChars="460" w:right="966"/>
        <w:rPr>
          <w:sz w:val="20"/>
        </w:rPr>
      </w:pPr>
      <w:r w:rsidRPr="00D40CF5">
        <w:rPr>
          <w:rFonts w:hint="eastAsia"/>
          <w:sz w:val="20"/>
          <w:vertAlign w:val="superscript"/>
        </w:rPr>
        <w:t>*</w:t>
      </w:r>
      <w:r w:rsidRPr="00D40CF5">
        <w:rPr>
          <w:rFonts w:hint="eastAsia"/>
          <w:sz w:val="20"/>
        </w:rPr>
        <w:t>为</w:t>
      </w:r>
      <w:r w:rsidR="001B1634" w:rsidRPr="00D40CF5">
        <w:rPr>
          <w:rFonts w:hint="eastAsia"/>
          <w:sz w:val="20"/>
        </w:rPr>
        <w:t>拟</w:t>
      </w:r>
      <w:r w:rsidRPr="00D40CF5">
        <w:rPr>
          <w:rFonts w:hint="eastAsia"/>
          <w:sz w:val="20"/>
        </w:rPr>
        <w:t>新增教材。</w:t>
      </w:r>
      <w:r w:rsidR="00D40CF5" w:rsidRPr="00D40CF5">
        <w:rPr>
          <w:rFonts w:hint="eastAsia"/>
          <w:sz w:val="20"/>
        </w:rPr>
        <w:t>如有其他新增教材的建议请说明理由（国内开设课程情况、招生情况、有无国际教学先例，编写人员组织的可行性，教学组织的可行性等）并提供教材的编写计划（内容包括编写思路、章节三级教材目录、课时数、估计字数等，可采用压缩文件形式在教材申报填写页面相应位置处上传）。</w:t>
      </w:r>
    </w:p>
    <w:p w14:paraId="51D1D634" w14:textId="6D6DB142" w:rsidR="0091580D" w:rsidRDefault="0091580D">
      <w:pPr>
        <w:widowControl/>
        <w:jc w:val="left"/>
      </w:pPr>
      <w:bookmarkStart w:id="0" w:name="_GoBack"/>
      <w:bookmarkEnd w:id="0"/>
    </w:p>
    <w:sectPr w:rsidR="0091580D" w:rsidSect="0070390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4AFEAE0" w15:done="0"/>
  <w15:commentEx w15:paraId="0BD2681F" w15:done="0"/>
  <w15:commentEx w15:paraId="3FE293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CE85B" w16cex:dateUtc="2020-09-04T08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AFEAE0" w16cid:durableId="22FCE791"/>
  <w16cid:commentId w16cid:paraId="0BD2681F" w16cid:durableId="22FCE792"/>
  <w16cid:commentId w16cid:paraId="3FE2939D" w16cid:durableId="22FCE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FB8BD" w14:textId="77777777" w:rsidR="00AD229D" w:rsidRDefault="00AD229D" w:rsidP="0015405A">
      <w:r>
        <w:separator/>
      </w:r>
    </w:p>
  </w:endnote>
  <w:endnote w:type="continuationSeparator" w:id="0">
    <w:p w14:paraId="6B82D78C" w14:textId="77777777" w:rsidR="00AD229D" w:rsidRDefault="00AD229D" w:rsidP="0015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048A2" w14:textId="77777777" w:rsidR="00AD229D" w:rsidRDefault="00AD229D" w:rsidP="0015405A">
      <w:r>
        <w:separator/>
      </w:r>
    </w:p>
  </w:footnote>
  <w:footnote w:type="continuationSeparator" w:id="0">
    <w:p w14:paraId="3B15386A" w14:textId="77777777" w:rsidR="00AD229D" w:rsidRDefault="00AD229D" w:rsidP="0015405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曹 锦花">
    <w15:presenceInfo w15:providerId="Windows Live" w15:userId="81a159803b94cd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E5A"/>
    <w:rsid w:val="000410BD"/>
    <w:rsid w:val="00046161"/>
    <w:rsid w:val="00074A00"/>
    <w:rsid w:val="000F6698"/>
    <w:rsid w:val="00153F4C"/>
    <w:rsid w:val="0015405A"/>
    <w:rsid w:val="0016253B"/>
    <w:rsid w:val="001763E3"/>
    <w:rsid w:val="001A752B"/>
    <w:rsid w:val="001B1634"/>
    <w:rsid w:val="001C2B1C"/>
    <w:rsid w:val="001C7382"/>
    <w:rsid w:val="001D2A8B"/>
    <w:rsid w:val="001E2A7F"/>
    <w:rsid w:val="00211842"/>
    <w:rsid w:val="00241AAA"/>
    <w:rsid w:val="00246BDC"/>
    <w:rsid w:val="002F2A7B"/>
    <w:rsid w:val="003C1F34"/>
    <w:rsid w:val="004171BA"/>
    <w:rsid w:val="00440BA1"/>
    <w:rsid w:val="00441BFD"/>
    <w:rsid w:val="00490680"/>
    <w:rsid w:val="004C01E3"/>
    <w:rsid w:val="004F1684"/>
    <w:rsid w:val="00534927"/>
    <w:rsid w:val="005D2DE3"/>
    <w:rsid w:val="006251D1"/>
    <w:rsid w:val="006916E0"/>
    <w:rsid w:val="006A1EF3"/>
    <w:rsid w:val="006C39EA"/>
    <w:rsid w:val="006C4656"/>
    <w:rsid w:val="00703907"/>
    <w:rsid w:val="00737869"/>
    <w:rsid w:val="00746307"/>
    <w:rsid w:val="007722D1"/>
    <w:rsid w:val="007F76EE"/>
    <w:rsid w:val="007F7DB5"/>
    <w:rsid w:val="00892184"/>
    <w:rsid w:val="008A45F6"/>
    <w:rsid w:val="008A4F10"/>
    <w:rsid w:val="008F5253"/>
    <w:rsid w:val="0091580D"/>
    <w:rsid w:val="009259C7"/>
    <w:rsid w:val="009339CA"/>
    <w:rsid w:val="00987891"/>
    <w:rsid w:val="00A419A5"/>
    <w:rsid w:val="00A46E5A"/>
    <w:rsid w:val="00A53660"/>
    <w:rsid w:val="00A54AC9"/>
    <w:rsid w:val="00A87E43"/>
    <w:rsid w:val="00A97739"/>
    <w:rsid w:val="00AA5B59"/>
    <w:rsid w:val="00AA6ABE"/>
    <w:rsid w:val="00AB0FB3"/>
    <w:rsid w:val="00AD229D"/>
    <w:rsid w:val="00AE5BAB"/>
    <w:rsid w:val="00BE7486"/>
    <w:rsid w:val="00C32519"/>
    <w:rsid w:val="00C51C2F"/>
    <w:rsid w:val="00D041FB"/>
    <w:rsid w:val="00D40CF5"/>
    <w:rsid w:val="00D434A7"/>
    <w:rsid w:val="00D75C3E"/>
    <w:rsid w:val="00D91E32"/>
    <w:rsid w:val="00DB0772"/>
    <w:rsid w:val="00E16B1A"/>
    <w:rsid w:val="00E423FC"/>
    <w:rsid w:val="00E57551"/>
    <w:rsid w:val="00E90FFE"/>
    <w:rsid w:val="00EE0B33"/>
    <w:rsid w:val="00EE1034"/>
    <w:rsid w:val="00EF40E0"/>
    <w:rsid w:val="00F66314"/>
    <w:rsid w:val="00F835F0"/>
    <w:rsid w:val="00FA0CBD"/>
    <w:rsid w:val="00FB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25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4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40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40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405A"/>
    <w:rPr>
      <w:sz w:val="18"/>
      <w:szCs w:val="18"/>
    </w:rPr>
  </w:style>
  <w:style w:type="table" w:styleId="a5">
    <w:name w:val="Table Grid"/>
    <w:basedOn w:val="a1"/>
    <w:uiPriority w:val="59"/>
    <w:rsid w:val="00154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A97739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97739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97739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97739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97739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A97739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9773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4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40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40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405A"/>
    <w:rPr>
      <w:sz w:val="18"/>
      <w:szCs w:val="18"/>
    </w:rPr>
  </w:style>
  <w:style w:type="table" w:styleId="a5">
    <w:name w:val="Table Grid"/>
    <w:basedOn w:val="a1"/>
    <w:uiPriority w:val="59"/>
    <w:rsid w:val="00154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A97739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97739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97739"/>
    <w:rPr>
      <w:rFonts w:ascii="Times New Roman" w:eastAsia="宋体" w:hAnsi="Times New Roman" w:cs="Times New Roman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97739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97739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A97739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977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4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D8072-A56D-4478-884E-8D3E3B53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周密</dc:creator>
  <cp:lastModifiedBy>周密</cp:lastModifiedBy>
  <cp:revision>5</cp:revision>
  <cp:lastPrinted>2020-09-09T06:42:00Z</cp:lastPrinted>
  <dcterms:created xsi:type="dcterms:W3CDTF">2020-09-09T06:44:00Z</dcterms:created>
  <dcterms:modified xsi:type="dcterms:W3CDTF">2020-09-11T01:08:00Z</dcterms:modified>
</cp:coreProperties>
</file>