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林合华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400468—012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学术英语III 学术语言与学习技巧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14~15周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400468—012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学术英语III 学术语言与学习技巧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1~4,6~13,16~17周 (14:00-15:30)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杨胜婷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泰州-J2-502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