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CEB5" w14:textId="3DDEE9DE" w:rsidR="00330D1D" w:rsidRDefault="006C3B97">
      <w:r w:rsidRPr="006C3B97">
        <w:rPr>
          <w:rFonts w:hint="eastAsia"/>
          <w:b/>
          <w:bCs/>
        </w:rPr>
        <w:t>冯新华</w:t>
      </w:r>
      <w:r w:rsidRPr="006C3B97">
        <w:t xml:space="preserve"> 副教授， 博士 ，从教32年，主要从事大学英语的教学工作，主持并完成省级教改课题一项，校级课题两项，参与其他课题多项。发表学术论文八篇，参编教材三部，获得省级科研三等奖一次。</w:t>
      </w:r>
    </w:p>
    <w:p w14:paraId="2BBEC3DD" w14:textId="77777777" w:rsidR="006C3B97" w:rsidRDefault="006C3B97"/>
    <w:p w14:paraId="2A3C1D6D" w14:textId="24FD6C36" w:rsidR="006C3B97" w:rsidRDefault="006C3B97" w:rsidP="006C3B97">
      <w:pPr>
        <w:rPr>
          <w:rFonts w:asciiTheme="minorEastAsia" w:hAnsiTheme="minorEastAsia" w:cstheme="minorEastAsia"/>
        </w:rPr>
      </w:pPr>
      <w:r w:rsidRPr="006C3B97">
        <w:rPr>
          <w:rFonts w:hint="eastAsia"/>
          <w:b/>
          <w:bCs/>
        </w:rPr>
        <w:t>袁依</w:t>
      </w:r>
      <w:r>
        <w:rPr>
          <w:rFonts w:hint="eastAsia"/>
        </w:rPr>
        <w:t>，讲师，南京中医药大学公共外语部教师。</w:t>
      </w:r>
      <w:r>
        <w:rPr>
          <w:rFonts w:asciiTheme="minorEastAsia" w:hAnsiTheme="minorEastAsia" w:cstheme="minorEastAsia" w:hint="eastAsia"/>
        </w:rPr>
        <w:t>主讲大学英语</w:t>
      </w:r>
      <w:r>
        <w:rPr>
          <w:rFonts w:ascii="宋体" w:eastAsia="宋体" w:hAnsi="宋体" w:cs="宋体" w:hint="eastAsia"/>
        </w:rPr>
        <w:t>、学术英语、中国文化等课程。</w:t>
      </w:r>
      <w:r>
        <w:rPr>
          <w:rFonts w:hint="eastAsia"/>
        </w:rPr>
        <w:t>参与教育部</w:t>
      </w:r>
      <w:r>
        <w:rPr>
          <w:rFonts w:ascii="宋体" w:eastAsia="宋体" w:hAnsi="宋体" w:cs="宋体" w:hint="eastAsia"/>
        </w:rPr>
        <w:t>、</w:t>
      </w:r>
      <w:r>
        <w:rPr>
          <w:rFonts w:hint="eastAsia"/>
        </w:rPr>
        <w:t>江苏省</w:t>
      </w:r>
      <w:r w:rsidR="009E3856">
        <w:rPr>
          <w:rFonts w:hint="eastAsia"/>
        </w:rPr>
        <w:t>、</w:t>
      </w:r>
      <w:r>
        <w:rPr>
          <w:rFonts w:hint="eastAsia"/>
        </w:rPr>
        <w:t>厅局级等各级课题3项。</w:t>
      </w:r>
      <w:r w:rsidR="00FE6E60">
        <w:rPr>
          <w:rFonts w:hint="eastAsia"/>
        </w:rPr>
        <w:t>主持和参与</w:t>
      </w:r>
      <w:r>
        <w:rPr>
          <w:rFonts w:hint="eastAsia"/>
        </w:rPr>
        <w:t>微课团队项目（第九届</w:t>
      </w:r>
      <w:r w:rsidR="00FE6E60">
        <w:rPr>
          <w:rFonts w:hint="eastAsia"/>
        </w:rPr>
        <w:t>和第十一届</w:t>
      </w:r>
      <w:r>
        <w:rPr>
          <w:rFonts w:hint="eastAsia"/>
        </w:rPr>
        <w:t>“外教社杯”全国大学英语教学大赛江苏赛区微课比赛一等奖</w:t>
      </w:r>
      <w:r w:rsidR="00FE6E60">
        <w:rPr>
          <w:rFonts w:hint="eastAsia"/>
        </w:rPr>
        <w:t>，</w:t>
      </w:r>
      <w:r>
        <w:rPr>
          <w:rFonts w:hint="eastAsia"/>
        </w:rPr>
        <w:t>）。指导学生多次在全国大学生英语竞赛</w:t>
      </w:r>
      <w:r>
        <w:rPr>
          <w:rFonts w:ascii="宋体" w:eastAsia="宋体" w:hAnsi="宋体" w:cs="宋体" w:hint="eastAsia"/>
        </w:rPr>
        <w:t>、</w:t>
      </w:r>
      <w:r>
        <w:rPr>
          <w:rFonts w:asciiTheme="minorEastAsia" w:hAnsiTheme="minorEastAsia" w:cstheme="minorEastAsia" w:hint="eastAsia"/>
        </w:rPr>
        <w:t>21世纪可口可乐杯全国大学生英语演讲比赛江苏省赛区获得佳绩。</w:t>
      </w:r>
    </w:p>
    <w:p w14:paraId="47B1A678" w14:textId="77777777" w:rsidR="006C3B97" w:rsidRDefault="006C3B97" w:rsidP="006C3B97">
      <w:pPr>
        <w:rPr>
          <w:rFonts w:asciiTheme="minorEastAsia" w:hAnsiTheme="minorEastAsia" w:cstheme="minorEastAsia"/>
        </w:rPr>
      </w:pPr>
    </w:p>
    <w:p w14:paraId="0AEE9A76" w14:textId="7222AAD1" w:rsidR="006C3B97" w:rsidRPr="006C3B97" w:rsidRDefault="006C3B97" w:rsidP="006C3B97">
      <w:pPr>
        <w:pStyle w:val="a7"/>
        <w:widowControl/>
        <w:spacing w:before="75" w:beforeAutospacing="0" w:after="75" w:afterAutospacing="0"/>
        <w:rPr>
          <w:rFonts w:cstheme="minorBidi"/>
          <w:kern w:val="2"/>
          <w:sz w:val="21"/>
          <w:szCs w:val="22"/>
        </w:rPr>
      </w:pPr>
      <w:r w:rsidRPr="006C3B97">
        <w:rPr>
          <w:rFonts w:cstheme="minorBidi" w:hint="eastAsia"/>
          <w:b/>
          <w:bCs/>
          <w:kern w:val="2"/>
          <w:sz w:val="21"/>
          <w:szCs w:val="22"/>
        </w:rPr>
        <w:t>廖月胜</w:t>
      </w:r>
      <w:r w:rsidRPr="006C3B97">
        <w:rPr>
          <w:rFonts w:cstheme="minorBidi" w:hint="eastAsia"/>
          <w:kern w:val="2"/>
          <w:sz w:val="21"/>
          <w:szCs w:val="22"/>
        </w:rPr>
        <w:t>，</w:t>
      </w:r>
      <w:r>
        <w:rPr>
          <w:rFonts w:cstheme="minorBidi" w:hint="eastAsia"/>
          <w:kern w:val="2"/>
          <w:sz w:val="21"/>
          <w:szCs w:val="22"/>
        </w:rPr>
        <w:t>讲师，</w:t>
      </w:r>
      <w:r w:rsidRPr="006C3B97">
        <w:rPr>
          <w:rFonts w:cstheme="minorBidi" w:hint="eastAsia"/>
          <w:kern w:val="2"/>
          <w:sz w:val="21"/>
          <w:szCs w:val="22"/>
        </w:rPr>
        <w:t>硕士毕业于南京大学英美文学专业。</w:t>
      </w:r>
      <w:r w:rsidRPr="006C3B97">
        <w:rPr>
          <w:rFonts w:cstheme="minorBidi"/>
          <w:kern w:val="2"/>
          <w:sz w:val="21"/>
          <w:szCs w:val="22"/>
        </w:rPr>
        <w:t>2014</w:t>
      </w:r>
      <w:r w:rsidRPr="006C3B97">
        <w:rPr>
          <w:rFonts w:cstheme="minorBidi" w:hint="eastAsia"/>
          <w:kern w:val="2"/>
          <w:sz w:val="21"/>
          <w:szCs w:val="22"/>
        </w:rPr>
        <w:t>年入职于南京中医药大学。常年担任大外部的英语教学，所授课程为《新通用英语》《新编大学英语》《英语国家概况》《新视野英语听力》，四级培</w:t>
      </w:r>
      <w:r w:rsidR="00E0304A">
        <w:rPr>
          <w:rFonts w:cstheme="minorBidi" w:hint="eastAsia"/>
          <w:kern w:val="2"/>
          <w:sz w:val="21"/>
          <w:szCs w:val="22"/>
        </w:rPr>
        <w:t>优</w:t>
      </w:r>
      <w:r w:rsidRPr="006C3B97">
        <w:rPr>
          <w:rFonts w:cstheme="minorBidi" w:hint="eastAsia"/>
          <w:kern w:val="2"/>
          <w:sz w:val="21"/>
          <w:szCs w:val="22"/>
        </w:rPr>
        <w:t>等。研究兴趣为英语教学，英美文学等。发表论文</w:t>
      </w:r>
      <w:r>
        <w:rPr>
          <w:rFonts w:cstheme="minorBidi" w:hint="eastAsia"/>
          <w:kern w:val="2"/>
          <w:sz w:val="21"/>
          <w:szCs w:val="22"/>
        </w:rPr>
        <w:t>3篇：</w:t>
      </w:r>
    </w:p>
    <w:p w14:paraId="7EA85B3C" w14:textId="77777777" w:rsidR="006C3B97" w:rsidRPr="006C3B97" w:rsidRDefault="006C3B97" w:rsidP="006C3B97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cstheme="minorBidi"/>
          <w:kern w:val="2"/>
          <w:sz w:val="21"/>
          <w:szCs w:val="22"/>
        </w:rPr>
      </w:pPr>
      <w:r w:rsidRPr="006C3B97">
        <w:rPr>
          <w:rFonts w:cstheme="minorBidi" w:hint="eastAsia"/>
          <w:kern w:val="2"/>
          <w:sz w:val="21"/>
          <w:szCs w:val="22"/>
        </w:rPr>
        <w:t>《任务型教学法在大学英语阅读教学中的应用》，中国科教创新导刊，</w:t>
      </w:r>
      <w:r w:rsidRPr="006C3B97">
        <w:rPr>
          <w:rFonts w:cstheme="minorBidi"/>
          <w:kern w:val="2"/>
          <w:sz w:val="21"/>
          <w:szCs w:val="22"/>
        </w:rPr>
        <w:t>2010</w:t>
      </w:r>
      <w:r w:rsidRPr="006C3B97">
        <w:rPr>
          <w:rFonts w:cstheme="minorBidi" w:hint="eastAsia"/>
          <w:kern w:val="2"/>
          <w:sz w:val="21"/>
          <w:szCs w:val="22"/>
        </w:rPr>
        <w:t>年</w:t>
      </w:r>
      <w:r w:rsidRPr="006C3B97">
        <w:rPr>
          <w:rFonts w:cstheme="minorBidi"/>
          <w:kern w:val="2"/>
          <w:sz w:val="21"/>
          <w:szCs w:val="22"/>
        </w:rPr>
        <w:t>31</w:t>
      </w:r>
      <w:r w:rsidRPr="006C3B97">
        <w:rPr>
          <w:rFonts w:cstheme="minorBidi" w:hint="eastAsia"/>
          <w:kern w:val="2"/>
          <w:sz w:val="21"/>
          <w:szCs w:val="22"/>
        </w:rPr>
        <w:t>期</w:t>
      </w:r>
    </w:p>
    <w:p w14:paraId="1BC0F9BF" w14:textId="77777777" w:rsidR="006C3B97" w:rsidRPr="006C3B97" w:rsidRDefault="006C3B97" w:rsidP="006C3B97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cstheme="minorBidi"/>
          <w:kern w:val="2"/>
          <w:sz w:val="21"/>
          <w:szCs w:val="22"/>
        </w:rPr>
      </w:pPr>
      <w:r w:rsidRPr="006C3B97">
        <w:rPr>
          <w:rFonts w:cstheme="minorBidi" w:hint="eastAsia"/>
          <w:kern w:val="2"/>
          <w:sz w:val="21"/>
          <w:szCs w:val="22"/>
        </w:rPr>
        <w:t>《大学生成为英语课堂提问主体出现的问题及策略》，科教文汇，</w:t>
      </w:r>
      <w:r w:rsidRPr="006C3B97">
        <w:rPr>
          <w:rFonts w:cstheme="minorBidi"/>
          <w:kern w:val="2"/>
          <w:sz w:val="21"/>
          <w:szCs w:val="22"/>
        </w:rPr>
        <w:t>2014</w:t>
      </w:r>
      <w:r w:rsidRPr="006C3B97">
        <w:rPr>
          <w:rFonts w:cstheme="minorBidi" w:hint="eastAsia"/>
          <w:kern w:val="2"/>
          <w:sz w:val="21"/>
          <w:szCs w:val="22"/>
        </w:rPr>
        <w:t>年</w:t>
      </w:r>
      <w:r w:rsidRPr="006C3B97">
        <w:rPr>
          <w:rFonts w:cstheme="minorBidi"/>
          <w:kern w:val="2"/>
          <w:sz w:val="21"/>
          <w:szCs w:val="22"/>
        </w:rPr>
        <w:t>2</w:t>
      </w:r>
      <w:r w:rsidRPr="006C3B97">
        <w:rPr>
          <w:rFonts w:cstheme="minorBidi" w:hint="eastAsia"/>
          <w:kern w:val="2"/>
          <w:sz w:val="21"/>
          <w:szCs w:val="22"/>
        </w:rPr>
        <w:t>月</w:t>
      </w:r>
    </w:p>
    <w:p w14:paraId="5539CC0F" w14:textId="77777777" w:rsidR="006C3B97" w:rsidRPr="006C3B97" w:rsidRDefault="006C3B97" w:rsidP="006C3B97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cstheme="minorBidi"/>
          <w:kern w:val="2"/>
          <w:sz w:val="21"/>
          <w:szCs w:val="22"/>
        </w:rPr>
      </w:pPr>
      <w:r w:rsidRPr="006C3B97">
        <w:rPr>
          <w:rFonts w:cstheme="minorBidi" w:hint="eastAsia"/>
          <w:kern w:val="2"/>
          <w:sz w:val="21"/>
          <w:szCs w:val="22"/>
        </w:rPr>
        <w:t>《创伤视阈下的赫索格及其出路》，名作欣赏，</w:t>
      </w:r>
      <w:r w:rsidRPr="006C3B97">
        <w:rPr>
          <w:rFonts w:cstheme="minorBidi"/>
          <w:kern w:val="2"/>
          <w:sz w:val="21"/>
          <w:szCs w:val="22"/>
        </w:rPr>
        <w:t>2016</w:t>
      </w:r>
      <w:r w:rsidRPr="006C3B97">
        <w:rPr>
          <w:rFonts w:cstheme="minorBidi" w:hint="eastAsia"/>
          <w:kern w:val="2"/>
          <w:sz w:val="21"/>
          <w:szCs w:val="22"/>
        </w:rPr>
        <w:t>年</w:t>
      </w:r>
      <w:r w:rsidRPr="006C3B97">
        <w:rPr>
          <w:rFonts w:cstheme="minorBidi"/>
          <w:kern w:val="2"/>
          <w:sz w:val="21"/>
          <w:szCs w:val="22"/>
        </w:rPr>
        <w:t>3</w:t>
      </w:r>
      <w:r w:rsidRPr="006C3B97">
        <w:rPr>
          <w:rFonts w:cstheme="minorBidi" w:hint="eastAsia"/>
          <w:kern w:val="2"/>
          <w:sz w:val="21"/>
          <w:szCs w:val="22"/>
        </w:rPr>
        <w:t>期</w:t>
      </w:r>
    </w:p>
    <w:p w14:paraId="6EA56508" w14:textId="05DEF212" w:rsidR="006C3B97" w:rsidRDefault="006C3B97"/>
    <w:p w14:paraId="54F94931" w14:textId="1438FD1B" w:rsidR="00AD009C" w:rsidRDefault="00AD009C">
      <w:r w:rsidRPr="0073292B">
        <w:rPr>
          <w:rFonts w:hint="eastAsia"/>
          <w:b/>
          <w:bCs/>
        </w:rPr>
        <w:t>许悦</w:t>
      </w:r>
      <w:r>
        <w:rPr>
          <w:rFonts w:hint="eastAsia"/>
        </w:rPr>
        <w:t>，</w:t>
      </w:r>
      <w:r w:rsidR="00746016" w:rsidRPr="00746016">
        <w:rPr>
          <w:rFonts w:hint="eastAsia"/>
        </w:rPr>
        <w:t>讲师，南京大学教育学硕士。入校以来，长期专注于大学英语教学与研究工作，参与省级、校级课题两项，共发表教学研究类论文十篇。校优秀共产党员，江苏省高校教师英语授课竞赛二等奖，校多媒体教学课件竞赛三等奖，指导学生在全国大学生英语竞赛中获</w:t>
      </w:r>
      <w:r w:rsidR="00746016" w:rsidRPr="00746016">
        <w:t>C类一等奖，上海英语口译中、高级资格证书考试资深考官。</w:t>
      </w:r>
    </w:p>
    <w:p w14:paraId="5C422358" w14:textId="7052C753" w:rsidR="00AD009C" w:rsidRDefault="00AD009C"/>
    <w:p w14:paraId="32B5AB9F" w14:textId="26043EEB" w:rsidR="00AD009C" w:rsidRPr="00D74137" w:rsidRDefault="00AD009C">
      <w:r w:rsidRPr="0073292B">
        <w:rPr>
          <w:rFonts w:hint="eastAsia"/>
          <w:b/>
          <w:bCs/>
        </w:rPr>
        <w:t>曹蓓蓓</w:t>
      </w:r>
      <w:r>
        <w:rPr>
          <w:rFonts w:hint="eastAsia"/>
        </w:rPr>
        <w:t>，</w:t>
      </w:r>
      <w:r w:rsidR="00D74137" w:rsidRPr="000B2DE9">
        <w:rPr>
          <w:rFonts w:hint="eastAsia"/>
        </w:rPr>
        <w:t>讲师，南京大学硕士，先后从事电子商务英语、大学英语、中国文化等课程教学。获南京中医药大学外国语学院授课竞赛一等奖，江苏省大学英语授课竞赛二等奖，教育部本科教学评估先进个人。主持院级研究课题一项，参与省级、校级研究课题三项，发表学术论文六篇，指导大学生创新创业省级重点项目一项。</w:t>
      </w:r>
    </w:p>
    <w:p w14:paraId="181EFF7E" w14:textId="783C340D" w:rsidR="00AD009C" w:rsidRDefault="00AD009C"/>
    <w:p w14:paraId="38A5C82A" w14:textId="21BB7610" w:rsidR="00AD009C" w:rsidRDefault="00AD009C">
      <w:r w:rsidRPr="0073292B">
        <w:rPr>
          <w:rFonts w:hint="eastAsia"/>
          <w:b/>
          <w:bCs/>
        </w:rPr>
        <w:t>胡榕</w:t>
      </w:r>
      <w:r>
        <w:rPr>
          <w:rFonts w:hint="eastAsia"/>
        </w:rPr>
        <w:t xml:space="preserve">， </w:t>
      </w:r>
      <w:r w:rsidR="003279B9">
        <w:rPr>
          <w:rFonts w:hint="eastAsia"/>
        </w:rPr>
        <w:t>讲师，南京师范大学本科，南京大学硕士。从事大学英语教学与研究工作，主要承担大学英语、英语视听说、跨文化英语、中西方文化等课程教学，兼任英语专业学业指导老师；研究方向为二语习得，英语教学，翻译与文化研究。指导或参与指导省级及校级大学生创新创业训练计划项目多次，参与课题研究、发表论文数篇。</w:t>
      </w:r>
    </w:p>
    <w:p w14:paraId="2FAD13C3" w14:textId="1DDBF26A" w:rsidR="006C563B" w:rsidRDefault="006C563B"/>
    <w:p w14:paraId="19EF866E" w14:textId="2C0094F8" w:rsidR="006C563B" w:rsidRPr="006C3B97" w:rsidRDefault="006C563B">
      <w:pPr>
        <w:rPr>
          <w:rFonts w:hint="eastAsia"/>
        </w:rPr>
      </w:pPr>
      <w:r w:rsidRPr="00973AF3">
        <w:rPr>
          <w:rFonts w:hint="eastAsia"/>
          <w:b/>
          <w:bCs/>
        </w:rPr>
        <w:t>龙桂珍</w:t>
      </w:r>
      <w:r>
        <w:rPr>
          <w:rFonts w:hint="eastAsia"/>
        </w:rPr>
        <w:t>，</w:t>
      </w:r>
      <w:r w:rsidRPr="006C563B">
        <w:rPr>
          <w:rFonts w:hint="eastAsia"/>
        </w:rPr>
        <w:t>讲师，硕士，主讲大学英语、中国文化等课程，参</w:t>
      </w:r>
      <w:r w:rsidR="00BA5742">
        <w:rPr>
          <w:rFonts w:hint="eastAsia"/>
        </w:rPr>
        <w:t>与</w:t>
      </w:r>
      <w:r w:rsidRPr="006C563B">
        <w:rPr>
          <w:rFonts w:hint="eastAsia"/>
        </w:rPr>
        <w:t>厅局级、校级课题多项，发表学术论文三篇，参编教材一部，曾于</w:t>
      </w:r>
      <w:r w:rsidRPr="006C563B">
        <w:t>2019年11月-2021年11月在爱尔兰高威大学孔院担任公派教师。</w:t>
      </w:r>
    </w:p>
    <w:sectPr w:rsidR="006C563B" w:rsidRPr="006C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00CB" w14:textId="77777777" w:rsidR="00E74793" w:rsidRDefault="00E74793" w:rsidP="006C3B97">
      <w:r>
        <w:separator/>
      </w:r>
    </w:p>
  </w:endnote>
  <w:endnote w:type="continuationSeparator" w:id="0">
    <w:p w14:paraId="3FA2D788" w14:textId="77777777" w:rsidR="00E74793" w:rsidRDefault="00E74793" w:rsidP="006C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C414" w14:textId="77777777" w:rsidR="00E74793" w:rsidRDefault="00E74793" w:rsidP="006C3B97">
      <w:r>
        <w:separator/>
      </w:r>
    </w:p>
  </w:footnote>
  <w:footnote w:type="continuationSeparator" w:id="0">
    <w:p w14:paraId="45E9E210" w14:textId="77777777" w:rsidR="00E74793" w:rsidRDefault="00E74793" w:rsidP="006C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AF14D"/>
    <w:multiLevelType w:val="singleLevel"/>
    <w:tmpl w:val="4A0AF1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218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D"/>
    <w:rsid w:val="003279B9"/>
    <w:rsid w:val="00330D1D"/>
    <w:rsid w:val="004D34D5"/>
    <w:rsid w:val="006C3B97"/>
    <w:rsid w:val="006C563B"/>
    <w:rsid w:val="0073292B"/>
    <w:rsid w:val="00746016"/>
    <w:rsid w:val="00973AF3"/>
    <w:rsid w:val="009E3856"/>
    <w:rsid w:val="00AD009C"/>
    <w:rsid w:val="00BA5742"/>
    <w:rsid w:val="00BA6BCF"/>
    <w:rsid w:val="00D74137"/>
    <w:rsid w:val="00E0304A"/>
    <w:rsid w:val="00E74793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15888"/>
  <w15:chartTrackingRefBased/>
  <w15:docId w15:val="{A236E9F3-0FE2-40A1-93D4-AC31F391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B97"/>
    <w:rPr>
      <w:sz w:val="18"/>
      <w:szCs w:val="18"/>
    </w:rPr>
  </w:style>
  <w:style w:type="paragraph" w:styleId="a7">
    <w:name w:val="Normal (Web)"/>
    <w:basedOn w:val="a"/>
    <w:rsid w:val="006C3B9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 Aldrich</dc:creator>
  <cp:keywords/>
  <dc:description/>
  <cp:lastModifiedBy>T L</cp:lastModifiedBy>
  <cp:revision>15</cp:revision>
  <dcterms:created xsi:type="dcterms:W3CDTF">2020-07-04T02:30:00Z</dcterms:created>
  <dcterms:modified xsi:type="dcterms:W3CDTF">2022-06-26T08:33:00Z</dcterms:modified>
</cp:coreProperties>
</file>