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F2" w:rsidRDefault="00444FF2" w:rsidP="00444FF2">
      <w:pPr>
        <w:widowControl/>
        <w:rPr>
          <w:rFonts w:ascii="仿宋_GB2312" w:eastAsia="仿宋_GB2312" w:hAnsi="仿宋_GB2312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30"/>
          <w:szCs w:val="30"/>
        </w:rPr>
        <w:t xml:space="preserve">附件1： </w:t>
      </w:r>
      <w:r>
        <w:rPr>
          <w:rFonts w:ascii="仿宋_GB2312" w:eastAsia="仿宋_GB2312" w:hAnsi="仿宋_GB2312"/>
          <w:kern w:val="0"/>
          <w:sz w:val="30"/>
          <w:szCs w:val="30"/>
        </w:rPr>
        <w:t xml:space="preserve">   </w:t>
      </w:r>
      <w:bookmarkStart w:id="0" w:name="_GoBack"/>
      <w:r>
        <w:rPr>
          <w:rFonts w:ascii="仿宋_GB2312" w:eastAsia="仿宋_GB2312" w:hAnsi="仿宋_GB2312" w:hint="eastAsia"/>
          <w:kern w:val="0"/>
          <w:sz w:val="30"/>
          <w:szCs w:val="30"/>
        </w:rPr>
        <w:t>学院大学生创新训练计划组织管理情况汇报表</w:t>
      </w:r>
      <w:bookmarkEnd w:id="0"/>
    </w:p>
    <w:p w:rsidR="00444FF2" w:rsidRDefault="00444FF2" w:rsidP="00444FF2">
      <w:pPr>
        <w:widowControl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南京中医药大学大学生创新训练计划</w:t>
      </w:r>
    </w:p>
    <w:p w:rsidR="00444FF2" w:rsidRDefault="00444FF2" w:rsidP="00444FF2">
      <w:pPr>
        <w:widowControl/>
        <w:ind w:firstLine="144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spacing w:val="-10"/>
          <w:kern w:val="0"/>
          <w:sz w:val="32"/>
          <w:szCs w:val="32"/>
          <w:u w:val="single"/>
        </w:rPr>
        <w:t xml:space="preserve">                </w:t>
      </w:r>
      <w:r>
        <w:rPr>
          <w:rFonts w:ascii="黑体" w:eastAsia="黑体" w:hint="eastAsia"/>
          <w:kern w:val="0"/>
          <w:sz w:val="32"/>
          <w:szCs w:val="32"/>
        </w:rPr>
        <w:t>学院组织管理情况汇报表</w:t>
      </w:r>
    </w:p>
    <w:tbl>
      <w:tblPr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2750"/>
        <w:gridCol w:w="6519"/>
      </w:tblGrid>
      <w:tr w:rsidR="00444FF2" w:rsidTr="00893E06">
        <w:trPr>
          <w:trHeight w:val="1125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FF2" w:rsidRDefault="00444FF2" w:rsidP="00893E0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FF2" w:rsidRDefault="00444FF2" w:rsidP="00893E06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（公  章）</w:t>
            </w:r>
          </w:p>
        </w:tc>
      </w:tr>
      <w:tr w:rsidR="00444FF2" w:rsidTr="00893E06">
        <w:trPr>
          <w:trHeight w:val="837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FF2" w:rsidRDefault="00444FF2" w:rsidP="00893E0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学院具体负责训练计划组织管理的职能部门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4FF2" w:rsidRDefault="00444FF2" w:rsidP="00893E06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 w:rsidR="00444FF2" w:rsidTr="00893E06">
        <w:trPr>
          <w:trHeight w:val="2875"/>
          <w:jc w:val="center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F2" w:rsidRDefault="00444FF2" w:rsidP="00893E06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学院扶持政策和经费资助情况</w:t>
            </w:r>
            <w:r>
              <w:rPr>
                <w:rFonts w:ascii="宋体" w:hAnsi="宋体" w:hint="eastAsia"/>
                <w:kern w:val="0"/>
                <w:sz w:val="24"/>
              </w:rPr>
              <w:t>（指学院关于大学生创新训练计划的相关激励政策、经费保障等措施和实施情况）</w:t>
            </w:r>
          </w:p>
          <w:p w:rsidR="00444FF2" w:rsidRDefault="00444FF2" w:rsidP="00893E06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444FF2" w:rsidTr="00893E06">
        <w:trPr>
          <w:trHeight w:val="2830"/>
          <w:jc w:val="center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F2" w:rsidRDefault="00444FF2" w:rsidP="00893E06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学院大学生创新训练计划开展情况与主要成效</w:t>
            </w:r>
          </w:p>
        </w:tc>
      </w:tr>
      <w:tr w:rsidR="00444FF2" w:rsidTr="00893E06">
        <w:trPr>
          <w:trHeight w:val="3251"/>
          <w:jc w:val="center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F2" w:rsidRDefault="00444FF2" w:rsidP="00893E06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b/>
                <w:bCs/>
                <w:sz w:val="24"/>
              </w:rPr>
              <w:t>近三年大学生创新</w:t>
            </w:r>
            <w:r>
              <w:rPr>
                <w:rFonts w:hint="eastAsia"/>
                <w:b/>
                <w:bCs/>
                <w:sz w:val="24"/>
              </w:rPr>
              <w:t>创业</w:t>
            </w:r>
            <w:r>
              <w:rPr>
                <w:b/>
                <w:bCs/>
                <w:sz w:val="24"/>
              </w:rPr>
              <w:t>训练计划项目完成情况</w:t>
            </w:r>
            <w:r>
              <w:rPr>
                <w:bCs/>
                <w:sz w:val="24"/>
              </w:rPr>
              <w:t>（指国家级</w:t>
            </w:r>
            <w:r>
              <w:rPr>
                <w:rFonts w:hint="eastAsia"/>
                <w:bCs/>
                <w:sz w:val="24"/>
              </w:rPr>
              <w:t>、省级、校级、院级</w:t>
            </w:r>
            <w:r>
              <w:rPr>
                <w:bCs/>
                <w:sz w:val="24"/>
              </w:rPr>
              <w:t>大学生创新训练计划的立项情况、进展情况和结题情况）</w:t>
            </w:r>
          </w:p>
          <w:p w:rsidR="00444FF2" w:rsidRDefault="00444FF2" w:rsidP="00893E06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444FF2" w:rsidRDefault="00444FF2" w:rsidP="00444FF2"/>
    <w:p w:rsidR="00444FF2" w:rsidRDefault="00444FF2" w:rsidP="00444FF2">
      <w:pPr>
        <w:widowControl/>
        <w:spacing w:line="580" w:lineRule="exact"/>
        <w:rPr>
          <w:rFonts w:ascii="仿宋_GB2312" w:eastAsia="仿宋_GB2312"/>
          <w:bCs/>
          <w:sz w:val="32"/>
          <w:szCs w:val="32"/>
        </w:rPr>
      </w:pPr>
      <w:r>
        <w:br w:type="page"/>
      </w:r>
    </w:p>
    <w:p w:rsidR="00C20046" w:rsidRPr="00444FF2" w:rsidRDefault="00C20046"/>
    <w:sectPr w:rsidR="00C20046" w:rsidRPr="0044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2"/>
    <w:rsid w:val="00444FF2"/>
    <w:rsid w:val="00C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B7C4-2C9D-47E6-94E4-A2146B5B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仇云龙</dc:creator>
  <cp:keywords/>
  <dc:description/>
  <cp:lastModifiedBy>仇云龙</cp:lastModifiedBy>
  <cp:revision>1</cp:revision>
  <dcterms:created xsi:type="dcterms:W3CDTF">2020-03-09T07:48:00Z</dcterms:created>
  <dcterms:modified xsi:type="dcterms:W3CDTF">2020-03-09T07:49:00Z</dcterms:modified>
</cp:coreProperties>
</file>