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0" w:line="526" w:lineRule="exact"/>
        <w:ind w:leftChars="0" w:right="0" w:rightChars="0"/>
        <w:jc w:val="both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  <w:t>4</w:t>
      </w: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eastAsia" w:ascii="Times New Roman" w:hAnsi="Times New Roman" w:eastAsia="方正小标宋_GBK" w:cs="Times New Roman"/>
          <w:color w:val="333333"/>
          <w:spacing w:val="0"/>
          <w:w w:val="100"/>
          <w:kern w:val="2"/>
          <w:positio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小标宋_GBK" w:cs="Times New Roman"/>
          <w:color w:val="333333"/>
          <w:spacing w:val="0"/>
          <w:w w:val="100"/>
          <w:kern w:val="2"/>
          <w:position w:val="0"/>
          <w:sz w:val="32"/>
          <w:szCs w:val="32"/>
          <w:shd w:val="clear" w:color="auto" w:fill="FFFFFF"/>
          <w:lang w:eastAsia="zh-CN" w:bidi="ar-SA"/>
        </w:rPr>
        <w:t>南京中医药大学卷库制修订工作</w:t>
      </w: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eastAsia" w:ascii="Times New Roman" w:hAnsi="Times New Roman" w:eastAsia="方正小标宋_GBK" w:cs="Times New Roman"/>
          <w:color w:val="333333"/>
          <w:spacing w:val="0"/>
          <w:w w:val="100"/>
          <w:kern w:val="2"/>
          <w:positio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小标宋_GBK" w:cs="Times New Roman"/>
          <w:color w:val="333333"/>
          <w:spacing w:val="0"/>
          <w:w w:val="100"/>
          <w:kern w:val="2"/>
          <w:position w:val="0"/>
          <w:sz w:val="32"/>
          <w:szCs w:val="32"/>
          <w:shd w:val="clear" w:color="auto" w:fill="FFFFFF"/>
          <w:lang w:eastAsia="zh-CN" w:bidi="ar-SA"/>
        </w:rPr>
        <w:t>保密责任承诺书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0" w:line="526" w:lineRule="exact"/>
        <w:ind w:leftChars="0" w:right="0" w:rightChars="0"/>
        <w:jc w:val="both"/>
        <w:rPr>
          <w:rFonts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  <w:t>一、保密期限：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  <w:t>自参加卷库制修订工作</w:t>
      </w:r>
      <w:r>
        <w:rPr>
          <w:rFonts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  <w:t>开始，至根据相关保密规定通知该项工作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  <w:t>涉及的</w:t>
      </w:r>
      <w:r>
        <w:rPr>
          <w:rFonts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  <w:t>试题解密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  <w:t>期间</w:t>
      </w:r>
      <w:r>
        <w:rPr>
          <w:rFonts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8"/>
        </w:tabs>
        <w:bidi w:val="0"/>
        <w:spacing w:before="0" w:after="0" w:line="526" w:lineRule="exact"/>
        <w:ind w:left="0" w:right="0" w:firstLine="0"/>
        <w:jc w:val="both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</w:pPr>
      <w:bookmarkStart w:id="0" w:name="bookmark1"/>
      <w:r>
        <w:rPr>
          <w:rFonts w:hint="eastAsia" w:ascii="Times New Roman" w:hAnsi="Times New Roman" w:eastAsia="方正黑体_GBK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  <w:t>二</w:t>
      </w:r>
      <w:bookmarkEnd w:id="0"/>
      <w:r>
        <w:rPr>
          <w:rFonts w:hint="eastAsia" w:ascii="Times New Roman" w:hAnsi="Times New Roman" w:eastAsia="方正黑体_GBK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  <w:t>、</w:t>
      </w:r>
      <w:r>
        <w:rPr>
          <w:rFonts w:hint="eastAsia" w:ascii="Times New Roman" w:hAnsi="Times New Roman" w:eastAsia="方正黑体_GBK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  <w:tab/>
      </w:r>
      <w:r>
        <w:rPr>
          <w:rFonts w:hint="eastAsia" w:ascii="Times New Roman" w:hAnsi="Times New Roman" w:eastAsia="方正黑体_GBK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  <w:t>保密范围：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  <w:t>本次卷</w:t>
      </w:r>
      <w:bookmarkStart w:id="5" w:name="_GoBack"/>
      <w:bookmarkEnd w:id="5"/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  <w:t>库制修订工作涉及的全部试题。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8"/>
        </w:tabs>
        <w:bidi w:val="0"/>
        <w:spacing w:before="0" w:after="0" w:line="526" w:lineRule="exact"/>
        <w:ind w:left="0" w:right="0" w:firstLine="0"/>
        <w:jc w:val="both"/>
        <w:rPr>
          <w:rFonts w:hint="eastAsia" w:ascii="Times New Roman" w:hAnsi="Times New Roman" w:eastAsia="方正黑体_GBK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</w:pPr>
      <w:bookmarkStart w:id="1" w:name="bookmark2"/>
      <w:r>
        <w:rPr>
          <w:rFonts w:hint="eastAsia" w:ascii="Times New Roman" w:hAnsi="Times New Roman" w:eastAsia="方正黑体_GBK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  <w:t>三</w:t>
      </w:r>
      <w:bookmarkEnd w:id="1"/>
      <w:r>
        <w:rPr>
          <w:rFonts w:hint="eastAsia" w:ascii="Times New Roman" w:hAnsi="Times New Roman" w:eastAsia="方正黑体_GBK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  <w:t>、</w:t>
      </w:r>
      <w:r>
        <w:rPr>
          <w:rFonts w:hint="eastAsia" w:ascii="Times New Roman" w:hAnsi="Times New Roman" w:eastAsia="方正黑体_GBK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  <w:tab/>
      </w:r>
      <w:r>
        <w:rPr>
          <w:rFonts w:hint="eastAsia" w:ascii="Times New Roman" w:hAnsi="Times New Roman" w:eastAsia="方正黑体_GBK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  <w:t>保密要求</w:t>
      </w:r>
    </w:p>
    <w:p>
      <w:pPr>
        <w:keepNext w:val="0"/>
        <w:keepLines w:val="0"/>
        <w:shd w:val="clear"/>
        <w:bidi w:val="0"/>
        <w:snapToGrid w:val="0"/>
        <w:spacing w:before="0" w:after="0" w:line="360" w:lineRule="auto"/>
        <w:ind w:left="0" w:right="0" w:firstLine="560" w:firstLineChars="200"/>
        <w:jc w:val="both"/>
        <w:rPr>
          <w:rFonts w:hint="eastAsia" w:ascii="Times New Roman" w:hAnsi="Times New Roman" w:eastAsia="方正仿宋_GBK" w:cs="Times New Roman"/>
          <w:color w:val="333333"/>
          <w:spacing w:val="0"/>
          <w:w w:val="100"/>
          <w:kern w:val="2"/>
          <w:position w:val="0"/>
          <w:sz w:val="28"/>
          <w:szCs w:val="28"/>
          <w:shd w:val="clear" w:color="auto" w:fill="FFFFFF"/>
          <w:lang w:val="en-US" w:eastAsia="zh-CN" w:bidi="ar-SA"/>
        </w:rPr>
      </w:pPr>
      <w:bookmarkStart w:id="2" w:name="bookmark3"/>
      <w:r>
        <w:rPr>
          <w:rFonts w:hint="eastAsia" w:ascii="Times New Roman" w:hAnsi="Times New Roman" w:eastAsia="方正仿宋_GBK" w:cs="Times New Roman"/>
          <w:color w:val="333333"/>
          <w:spacing w:val="0"/>
          <w:w w:val="100"/>
          <w:kern w:val="2"/>
          <w:position w:val="0"/>
          <w:sz w:val="28"/>
          <w:szCs w:val="28"/>
          <w:shd w:val="clear" w:color="auto" w:fill="FFFFFF"/>
          <w:lang w:val="en-US" w:eastAsia="zh-CN" w:bidi="ar-SA"/>
        </w:rPr>
        <w:t>（</w:t>
      </w:r>
      <w:bookmarkEnd w:id="2"/>
      <w:r>
        <w:rPr>
          <w:rFonts w:hint="eastAsia" w:ascii="Times New Roman" w:hAnsi="Times New Roman" w:eastAsia="方正仿宋_GBK" w:cs="Times New Roman"/>
          <w:color w:val="333333"/>
          <w:spacing w:val="0"/>
          <w:w w:val="100"/>
          <w:kern w:val="2"/>
          <w:position w:val="0"/>
          <w:sz w:val="28"/>
          <w:szCs w:val="28"/>
          <w:shd w:val="clear" w:color="auto" w:fill="FFFFFF"/>
          <w:lang w:val="en-US" w:eastAsia="zh-CN" w:bidi="ar-SA"/>
        </w:rPr>
        <w:t>一）不向任何不相关人员泄露本次卷库制修订工作相关内容。</w:t>
      </w:r>
    </w:p>
    <w:p>
      <w:pPr>
        <w:keepNext w:val="0"/>
        <w:keepLines w:val="0"/>
        <w:shd w:val="clear"/>
        <w:bidi w:val="0"/>
        <w:snapToGrid w:val="0"/>
        <w:spacing w:before="0" w:after="0" w:line="360" w:lineRule="auto"/>
        <w:ind w:left="0" w:right="0" w:firstLine="560" w:firstLineChars="200"/>
        <w:jc w:val="both"/>
        <w:rPr>
          <w:rFonts w:hint="eastAsia" w:ascii="Times New Roman" w:hAnsi="Times New Roman" w:eastAsia="方正仿宋_GBK" w:cs="Times New Roman"/>
          <w:color w:val="333333"/>
          <w:spacing w:val="0"/>
          <w:w w:val="100"/>
          <w:kern w:val="2"/>
          <w:position w:val="0"/>
          <w:sz w:val="28"/>
          <w:szCs w:val="28"/>
          <w:shd w:val="clear" w:color="auto" w:fill="FFFFFF"/>
          <w:lang w:val="en-US" w:eastAsia="zh-CN" w:bidi="ar-SA"/>
        </w:rPr>
      </w:pPr>
      <w:bookmarkStart w:id="3" w:name="bookmark4"/>
      <w:r>
        <w:rPr>
          <w:rFonts w:hint="eastAsia" w:ascii="Times New Roman" w:hAnsi="Times New Roman" w:eastAsia="方正仿宋_GBK" w:cs="Times New Roman"/>
          <w:color w:val="333333"/>
          <w:spacing w:val="0"/>
          <w:w w:val="100"/>
          <w:kern w:val="2"/>
          <w:position w:val="0"/>
          <w:sz w:val="28"/>
          <w:szCs w:val="28"/>
          <w:shd w:val="clear" w:color="auto" w:fill="FFFFFF"/>
          <w:lang w:val="en-US" w:eastAsia="zh-CN" w:bidi="ar-SA"/>
        </w:rPr>
        <w:t>（</w:t>
      </w:r>
      <w:bookmarkEnd w:id="3"/>
      <w:r>
        <w:rPr>
          <w:rFonts w:hint="eastAsia" w:ascii="Times New Roman" w:hAnsi="Times New Roman" w:eastAsia="方正仿宋_GBK" w:cs="Times New Roman"/>
          <w:color w:val="333333"/>
          <w:spacing w:val="0"/>
          <w:w w:val="100"/>
          <w:kern w:val="2"/>
          <w:position w:val="0"/>
          <w:sz w:val="28"/>
          <w:szCs w:val="28"/>
          <w:shd w:val="clear" w:color="auto" w:fill="FFFFFF"/>
          <w:lang w:val="en-US" w:eastAsia="zh-CN" w:bidi="ar-SA"/>
        </w:rPr>
        <w:t>二）制修订的卷库仅提供给南京中医药大学教务处供课程考试使用，不可提供给其他任何单位及个人，也不可提供他用，不以任意方式留存备份。</w:t>
      </w:r>
    </w:p>
    <w:p>
      <w:pPr>
        <w:keepNext w:val="0"/>
        <w:keepLines w:val="0"/>
        <w:shd w:val="clear"/>
        <w:bidi w:val="0"/>
        <w:snapToGrid w:val="0"/>
        <w:spacing w:before="0" w:after="0" w:line="360" w:lineRule="auto"/>
        <w:ind w:left="0" w:right="0" w:firstLine="560" w:firstLineChars="200"/>
        <w:jc w:val="both"/>
        <w:rPr>
          <w:rFonts w:hint="eastAsia" w:ascii="Times New Roman" w:hAnsi="Times New Roman" w:eastAsia="方正仿宋_GBK" w:cs="Times New Roman"/>
          <w:color w:val="333333"/>
          <w:spacing w:val="0"/>
          <w:w w:val="100"/>
          <w:kern w:val="2"/>
          <w:position w:val="0"/>
          <w:sz w:val="28"/>
          <w:szCs w:val="28"/>
          <w:shd w:val="clear" w:color="auto" w:fill="FFFFFF"/>
          <w:lang w:val="en-US" w:eastAsia="zh-CN" w:bidi="ar-SA"/>
        </w:rPr>
      </w:pPr>
      <w:bookmarkStart w:id="4" w:name="bookmark5"/>
      <w:r>
        <w:rPr>
          <w:rFonts w:hint="eastAsia" w:ascii="Times New Roman" w:hAnsi="Times New Roman" w:eastAsia="方正仿宋_GBK" w:cs="Times New Roman"/>
          <w:color w:val="333333"/>
          <w:spacing w:val="0"/>
          <w:w w:val="100"/>
          <w:kern w:val="2"/>
          <w:position w:val="0"/>
          <w:sz w:val="28"/>
          <w:szCs w:val="28"/>
          <w:shd w:val="clear" w:color="auto" w:fill="FFFFFF"/>
          <w:lang w:val="en-US" w:eastAsia="zh-CN" w:bidi="ar-SA"/>
        </w:rPr>
        <w:t>（</w:t>
      </w:r>
      <w:bookmarkEnd w:id="4"/>
      <w:r>
        <w:rPr>
          <w:rFonts w:hint="eastAsia" w:ascii="Times New Roman" w:hAnsi="Times New Roman" w:eastAsia="方正仿宋_GBK" w:cs="Times New Roman"/>
          <w:color w:val="333333"/>
          <w:spacing w:val="0"/>
          <w:w w:val="100"/>
          <w:kern w:val="2"/>
          <w:position w:val="0"/>
          <w:sz w:val="28"/>
          <w:szCs w:val="28"/>
          <w:shd w:val="clear" w:color="auto" w:fill="FFFFFF"/>
          <w:lang w:val="en-US" w:eastAsia="zh-CN" w:bidi="ar-SA"/>
        </w:rPr>
        <w:t>三）若发现有相关试题泄露等事件，将追究责任，由相关责任人承担一切后果。</w:t>
      </w:r>
    </w:p>
    <w:p>
      <w:pPr>
        <w:keepNext w:val="0"/>
        <w:keepLines w:val="0"/>
        <w:shd w:val="clear"/>
        <w:bidi w:val="0"/>
        <w:snapToGrid w:val="0"/>
        <w:spacing w:before="0" w:after="0" w:line="360" w:lineRule="auto"/>
        <w:ind w:left="0" w:right="0" w:firstLine="560" w:firstLineChars="200"/>
        <w:jc w:val="both"/>
        <w:rPr>
          <w:rFonts w:hint="eastAsia" w:ascii="Times New Roman" w:hAnsi="Times New Roman" w:eastAsia="方正仿宋_GBK" w:cs="Times New Roman"/>
          <w:color w:val="333333"/>
          <w:spacing w:val="0"/>
          <w:w w:val="100"/>
          <w:kern w:val="2"/>
          <w:position w:val="0"/>
          <w:sz w:val="28"/>
          <w:szCs w:val="28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仿宋_GBK" w:cs="Times New Roman"/>
          <w:color w:val="333333"/>
          <w:spacing w:val="0"/>
          <w:w w:val="100"/>
          <w:kern w:val="2"/>
          <w:position w:val="0"/>
          <w:sz w:val="28"/>
          <w:szCs w:val="28"/>
          <w:shd w:val="clear" w:color="auto" w:fill="FFFFFF"/>
          <w:lang w:eastAsia="zh-CN" w:bidi="ar-SA"/>
        </w:rPr>
        <w:t>（四）试卷命题需严格遵守国家相关版权规定，试题版权归南京中医药大学所有。</w:t>
      </w:r>
    </w:p>
    <w:p>
      <w:pPr>
        <w:snapToGrid w:val="0"/>
        <w:spacing w:line="360" w:lineRule="auto"/>
        <w:ind w:firstLine="560" w:firstLineChars="200"/>
        <w:rPr>
          <w:rFonts w:hint="eastAsia"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  <w:t>我已</w:t>
      </w:r>
      <w:r>
        <w:rPr>
          <w:rFonts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  <w:t>阅读上述内容，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  <w:t>本人保证履行义务，</w:t>
      </w:r>
      <w:r>
        <w:rPr>
          <w:rFonts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  <w:t>并遵照执行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  <w:t>。</w:t>
      </w:r>
    </w:p>
    <w:p>
      <w:pPr>
        <w:snapToGrid w:val="0"/>
        <w:spacing w:line="360" w:lineRule="auto"/>
        <w:ind w:firstLine="560" w:firstLineChars="200"/>
        <w:rPr>
          <w:rFonts w:hint="eastAsia"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</w:pPr>
    </w:p>
    <w:p>
      <w:pPr>
        <w:snapToGrid w:val="0"/>
        <w:spacing w:line="360" w:lineRule="auto"/>
        <w:ind w:firstLine="560" w:firstLineChars="200"/>
        <w:rPr>
          <w:rFonts w:hint="eastAsia"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</w:pPr>
    </w:p>
    <w:p>
      <w:pPr>
        <w:snapToGrid w:val="0"/>
        <w:spacing w:line="360" w:lineRule="auto"/>
        <w:ind w:firstLine="560" w:firstLineChars="200"/>
        <w:rPr>
          <w:rFonts w:hint="eastAsia"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  <w:t>承诺人</w:t>
      </w:r>
      <w:r>
        <w:rPr>
          <w:rFonts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  <w:t>：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方正仿宋_GBK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u w:val="single"/>
          <w:shd w:val="clear" w:color="auto" w:fill="FFFFFF"/>
        </w:rPr>
        <w:t>（签名）</w:t>
      </w:r>
    </w:p>
    <w:p>
      <w:pPr>
        <w:jc w:val="right"/>
        <w:rPr>
          <w:rFonts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  <w:t>年  月  日</w:t>
      </w:r>
    </w:p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right"/>
        <w:rPr>
          <w:rFonts w:hint="eastAsia" w:ascii="Times New Roman" w:hAnsi="Times New Roman" w:eastAsia="方正仿宋_GBK" w:cs="Times New Roman"/>
          <w:color w:val="333333"/>
          <w:spacing w:val="0"/>
          <w:w w:val="100"/>
          <w:kern w:val="2"/>
          <w:position w:val="0"/>
          <w:sz w:val="28"/>
          <w:szCs w:val="28"/>
          <w:shd w:val="clear" w:color="auto" w:fill="FFFFFF"/>
          <w:lang w:eastAsia="zh-CN" w:bidi="ar-SA"/>
        </w:rPr>
      </w:pPr>
    </w:p>
    <w:sectPr>
      <w:footerReference r:id="rId5" w:type="default"/>
      <w:footnotePr>
        <w:numFmt w:val="decimal"/>
      </w:footnotePr>
      <w:pgSz w:w="11900" w:h="16840"/>
      <w:pgMar w:top="2131" w:right="1562" w:bottom="2131" w:left="1382" w:header="1703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3634105</wp:posOffset>
              </wp:positionH>
              <wp:positionV relativeFrom="page">
                <wp:posOffset>9692640</wp:posOffset>
              </wp:positionV>
              <wp:extent cx="16891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-4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86.15pt;margin-top:763.2pt;height:5.75pt;width:13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+Gv1U9kAAAANAQAADwAAAAAAAAABACAAAAAiAAAAZHJzL2Rvd25y&#10;ZXYueG1sUEsBAhQAFAAAAAgAh07iQBasZS6LAQAAIAMAAA4AAAAAAAAAAQAgAAAAKA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-4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64E1490"/>
    <w:rsid w:val="4B944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398" w:lineRule="auto"/>
      <w:ind w:firstLine="37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Office_11.1.0.10024_F1E327BC-269C-435d-A152-05C5408002CA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2021-01-20T05:06:00Z</dcterms:created>
  <dc:creator>wxw</dc:creator>
  <cp:lastModifiedBy>萧湘夜雨</cp:lastModifiedBy>
  <dcterms:modified xsi:type="dcterms:W3CDTF">2021-01-20T05:36:53Z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