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国际教育学院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境外泰国兰实22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24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A209  应语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A209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A209  陈红锦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 A209  周玉春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 A209  陈芳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袁海霞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 A209  王雷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 A209  孟小惠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A209  应语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A209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A209  陈红锦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 A209  周玉春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 A209  陈芳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袁海霞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(1学时)  A209  王雷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 A209  孟小惠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A209  应语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A209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A209  陈红锦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A209  周玉春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陈芳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袁海霞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10~15周 (2学时)  A209  王雷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孟小惠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孟小惠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A209  彭丽琪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孟小惠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A209  彭丽琪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孟小惠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A209  彭丽琪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 A209  董莹莹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A209  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A209  孟小惠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A209  彭丽琪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