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公共事业管理(卫生事业管理)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B11-307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B11-307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医疗服务营销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医疗服务营销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