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B4-210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心身医学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1~5,7~10,12~17周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B4-210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B4-210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心身医学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1~5,7~10,12~17周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B4-210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消费心理学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10~12(双),13~17周 (2学时)  B4-203  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消费心理学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孙越异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10~12(双),13~17周 (1学时)  B4-203  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情绪心理学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