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B5-209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B5-209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B5-209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B13-115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B4-206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B5-209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B5-209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B5-209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B13-115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 B4-503  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B4-206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 B4-503  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B5-209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B5-209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B5-209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 B4-503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B5-209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B5-209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B5-209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 B4-503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