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4783" w14:textId="4BF86667" w:rsidR="009E3F04" w:rsidRPr="009E3F04" w:rsidRDefault="009E3F04" w:rsidP="009E3F04">
      <w:pPr>
        <w:jc w:val="left"/>
        <w:rPr>
          <w:rFonts w:ascii="Arial" w:eastAsia="黑体" w:hAnsi="Arial"/>
          <w:bCs/>
          <w:sz w:val="28"/>
          <w:szCs w:val="28"/>
        </w:rPr>
      </w:pPr>
      <w:bookmarkStart w:id="0" w:name="_Toc350201813"/>
      <w:bookmarkStart w:id="1" w:name="_Toc350203023"/>
      <w:bookmarkStart w:id="2" w:name="_Toc350236861"/>
      <w:bookmarkStart w:id="3" w:name="_Toc23857506"/>
      <w:bookmarkStart w:id="4" w:name="_Toc350201814"/>
      <w:bookmarkStart w:id="5" w:name="_Toc350203024"/>
      <w:bookmarkStart w:id="6" w:name="_Toc350236862"/>
      <w:bookmarkStart w:id="7" w:name="_Toc23857507"/>
      <w:bookmarkStart w:id="8" w:name="OLE_LINK2"/>
      <w:r w:rsidRPr="009E3F04">
        <w:rPr>
          <w:rFonts w:ascii="Arial" w:eastAsia="黑体" w:hAnsi="Arial" w:hint="eastAsia"/>
          <w:bCs/>
          <w:sz w:val="28"/>
          <w:szCs w:val="28"/>
        </w:rPr>
        <w:t>附件</w:t>
      </w:r>
      <w:r w:rsidRPr="009E3F04">
        <w:rPr>
          <w:rFonts w:ascii="Arial" w:eastAsia="黑体" w:hAnsi="Arial" w:hint="eastAsia"/>
          <w:bCs/>
          <w:sz w:val="28"/>
          <w:szCs w:val="28"/>
        </w:rPr>
        <w:t>3</w:t>
      </w:r>
    </w:p>
    <w:p w14:paraId="5B2758A2" w14:textId="26676CA9" w:rsidR="00D63D05" w:rsidRPr="00671276" w:rsidRDefault="00D63D05" w:rsidP="00D63D05">
      <w:pPr>
        <w:jc w:val="center"/>
        <w:rPr>
          <w:rFonts w:ascii="Arial" w:eastAsia="黑体" w:hAnsi="Arial"/>
          <w:bCs/>
          <w:sz w:val="44"/>
          <w:szCs w:val="44"/>
        </w:rPr>
      </w:pPr>
      <w:r w:rsidRPr="00671276">
        <w:rPr>
          <w:rFonts w:ascii="Arial" w:eastAsia="黑体" w:hAnsi="Arial" w:hint="eastAsia"/>
          <w:bCs/>
          <w:sz w:val="44"/>
          <w:szCs w:val="44"/>
        </w:rPr>
        <w:t>临床技能操作考核</w:t>
      </w:r>
      <w:bookmarkEnd w:id="0"/>
      <w:bookmarkEnd w:id="1"/>
      <w:bookmarkEnd w:id="2"/>
      <w:bookmarkEnd w:id="3"/>
      <w:r w:rsidR="000E7577" w:rsidRPr="00671276">
        <w:rPr>
          <w:rFonts w:ascii="Arial" w:eastAsia="黑体" w:hAnsi="Arial" w:hint="eastAsia"/>
          <w:bCs/>
          <w:sz w:val="44"/>
          <w:szCs w:val="44"/>
        </w:rPr>
        <w:t>评分表</w:t>
      </w:r>
    </w:p>
    <w:p w14:paraId="0F802B47" w14:textId="77777777" w:rsidR="00D63D05" w:rsidRPr="00E465E5" w:rsidRDefault="00D63D05" w:rsidP="00D63D05">
      <w:pPr>
        <w:jc w:val="center"/>
        <w:rPr>
          <w:b/>
        </w:rPr>
      </w:pPr>
      <w:r w:rsidRPr="00E465E5">
        <w:rPr>
          <w:rFonts w:hint="eastAsia"/>
          <w:b/>
        </w:rPr>
        <w:t>（以下</w:t>
      </w:r>
      <w:r w:rsidRPr="00E465E5">
        <w:rPr>
          <w:b/>
        </w:rPr>
        <w:t>每项操作，满分均为</w:t>
      </w:r>
      <w:r w:rsidRPr="00E465E5">
        <w:rPr>
          <w:rFonts w:hint="eastAsia"/>
          <w:b/>
        </w:rPr>
        <w:t>100</w:t>
      </w:r>
      <w:r w:rsidRPr="00E465E5">
        <w:rPr>
          <w:rFonts w:hint="eastAsia"/>
          <w:b/>
        </w:rPr>
        <w:t>分）</w:t>
      </w:r>
    </w:p>
    <w:p w14:paraId="4308EFE6" w14:textId="77777777" w:rsidR="00D63D05" w:rsidRPr="00E465E5" w:rsidRDefault="00D63D05" w:rsidP="00D63D05">
      <w:pPr>
        <w:jc w:val="center"/>
      </w:pPr>
    </w:p>
    <w:p w14:paraId="48E831BB" w14:textId="77777777" w:rsidR="00D63D05" w:rsidRPr="00542DA5" w:rsidRDefault="00D63D05" w:rsidP="00D63D05">
      <w:pPr>
        <w:spacing w:line="360" w:lineRule="auto"/>
        <w:jc w:val="center"/>
        <w:rPr>
          <w:rFonts w:ascii="方正黑体_GBK" w:eastAsia="方正黑体_GBK"/>
          <w:bCs/>
          <w:sz w:val="30"/>
          <w:szCs w:val="30"/>
        </w:rPr>
      </w:pPr>
      <w:r w:rsidRPr="00542DA5">
        <w:rPr>
          <w:rFonts w:ascii="方正黑体_GBK" w:eastAsia="方正黑体_GBK" w:hint="eastAsia"/>
          <w:bCs/>
          <w:sz w:val="30"/>
          <w:szCs w:val="30"/>
        </w:rPr>
        <w:t>1.毫针刺法操作（中医）评分表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98"/>
        <w:gridCol w:w="1050"/>
        <w:gridCol w:w="5977"/>
        <w:gridCol w:w="1232"/>
      </w:tblGrid>
      <w:tr w:rsidR="00D63D05" w:rsidRPr="00140C7B" w14:paraId="60F7419A" w14:textId="77777777" w:rsidTr="00371D4F">
        <w:trPr>
          <w:trHeight w:val="702"/>
          <w:jc w:val="center"/>
        </w:trPr>
        <w:tc>
          <w:tcPr>
            <w:tcW w:w="898" w:type="dxa"/>
            <w:shd w:val="clear" w:color="auto" w:fill="auto"/>
            <w:noWrap/>
            <w:vAlign w:val="center"/>
          </w:tcPr>
          <w:p w14:paraId="0EC8B159" w14:textId="77777777" w:rsidR="00D63D05" w:rsidRPr="00140C7B" w:rsidRDefault="00D63D05" w:rsidP="00371D4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140C7B">
              <w:rPr>
                <w:rFonts w:hAnsi="Arial"/>
                <w:b/>
                <w:bCs/>
                <w:color w:val="000000"/>
                <w:kern w:val="0"/>
                <w:szCs w:val="21"/>
              </w:rPr>
              <w:t>表名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444851B6" w14:textId="77777777" w:rsidR="00D63D05" w:rsidRPr="00140C7B" w:rsidRDefault="00D63D05" w:rsidP="00371D4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140C7B">
              <w:rPr>
                <w:rFonts w:hAnsi="Arial"/>
                <w:b/>
                <w:bCs/>
                <w:color w:val="000000"/>
                <w:kern w:val="0"/>
                <w:szCs w:val="21"/>
              </w:rPr>
              <w:t>一级评分项</w:t>
            </w:r>
          </w:p>
        </w:tc>
        <w:tc>
          <w:tcPr>
            <w:tcW w:w="5977" w:type="dxa"/>
            <w:shd w:val="clear" w:color="auto" w:fill="auto"/>
            <w:noWrap/>
            <w:vAlign w:val="center"/>
          </w:tcPr>
          <w:p w14:paraId="25739DAB" w14:textId="77777777" w:rsidR="00D63D05" w:rsidRPr="00140C7B" w:rsidRDefault="00D63D05" w:rsidP="00371D4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140C7B">
              <w:rPr>
                <w:rFonts w:hAnsi="Arial"/>
                <w:b/>
                <w:bCs/>
                <w:color w:val="000000"/>
                <w:kern w:val="0"/>
                <w:szCs w:val="21"/>
              </w:rPr>
              <w:t>二级评分项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5F7467D6" w14:textId="77777777" w:rsidR="00D63D05" w:rsidRDefault="00D63D05" w:rsidP="00371D4F">
            <w:pPr>
              <w:widowControl/>
              <w:jc w:val="center"/>
              <w:rPr>
                <w:rFonts w:hAnsi="Arial"/>
                <w:b/>
                <w:bCs/>
                <w:color w:val="000000"/>
                <w:kern w:val="0"/>
                <w:szCs w:val="21"/>
              </w:rPr>
            </w:pPr>
            <w:r w:rsidRPr="00140C7B">
              <w:rPr>
                <w:rFonts w:hAnsi="Arial"/>
                <w:b/>
                <w:bCs/>
                <w:color w:val="000000"/>
                <w:kern w:val="0"/>
                <w:szCs w:val="21"/>
              </w:rPr>
              <w:t>二级评分项</w:t>
            </w:r>
          </w:p>
          <w:p w14:paraId="0FC057DC" w14:textId="77777777" w:rsidR="00D63D05" w:rsidRPr="00140C7B" w:rsidRDefault="00D63D05" w:rsidP="00371D4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140C7B">
              <w:rPr>
                <w:rFonts w:hAnsi="Arial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</w:tr>
      <w:tr w:rsidR="00D63D05" w:rsidRPr="00140C7B" w14:paraId="5FBE4F6C" w14:textId="77777777" w:rsidTr="00371D4F">
        <w:trPr>
          <w:trHeight w:val="270"/>
          <w:jc w:val="center"/>
        </w:trPr>
        <w:tc>
          <w:tcPr>
            <w:tcW w:w="898" w:type="dxa"/>
            <w:vMerge w:val="restart"/>
            <w:shd w:val="clear" w:color="auto" w:fill="auto"/>
            <w:noWrap/>
            <w:vAlign w:val="center"/>
          </w:tcPr>
          <w:p w14:paraId="089C9102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rFonts w:hAnsi="宋体"/>
                <w:kern w:val="0"/>
                <w:szCs w:val="21"/>
              </w:rPr>
              <w:t>毫针刺法操作（中医）评分表</w:t>
            </w:r>
          </w:p>
        </w:tc>
        <w:tc>
          <w:tcPr>
            <w:tcW w:w="1050" w:type="dxa"/>
            <w:vMerge w:val="restart"/>
            <w:shd w:val="clear" w:color="auto" w:fill="auto"/>
            <w:noWrap/>
            <w:vAlign w:val="center"/>
          </w:tcPr>
          <w:p w14:paraId="7973A7F4" w14:textId="77777777" w:rsidR="00D63D05" w:rsidRPr="00140C7B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0C7B">
              <w:rPr>
                <w:rFonts w:hAnsi="宋体"/>
                <w:color w:val="000000"/>
                <w:kern w:val="0"/>
                <w:szCs w:val="21"/>
              </w:rPr>
              <w:t>操作流程</w:t>
            </w:r>
          </w:p>
        </w:tc>
        <w:tc>
          <w:tcPr>
            <w:tcW w:w="5977" w:type="dxa"/>
            <w:shd w:val="clear" w:color="auto" w:fill="auto"/>
            <w:noWrap/>
            <w:vAlign w:val="center"/>
          </w:tcPr>
          <w:p w14:paraId="64FF3E9D" w14:textId="77777777" w:rsidR="00D63D05" w:rsidRPr="00140C7B" w:rsidRDefault="00D63D05" w:rsidP="00371D4F">
            <w:pPr>
              <w:widowControl/>
              <w:rPr>
                <w:color w:val="000000"/>
                <w:kern w:val="0"/>
                <w:szCs w:val="21"/>
              </w:rPr>
            </w:pPr>
            <w:r w:rsidRPr="00140C7B">
              <w:rPr>
                <w:rFonts w:hAnsi="宋体"/>
                <w:color w:val="000000"/>
                <w:kern w:val="0"/>
                <w:szCs w:val="21"/>
              </w:rPr>
              <w:t>洗手（可口述），戴口罩（必须）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2F11FA5B" w14:textId="77777777" w:rsidR="00D63D05" w:rsidRPr="00140C7B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0C7B">
              <w:rPr>
                <w:color w:val="000000"/>
                <w:kern w:val="0"/>
                <w:szCs w:val="21"/>
              </w:rPr>
              <w:t>5</w:t>
            </w:r>
          </w:p>
        </w:tc>
      </w:tr>
      <w:tr w:rsidR="00D63D05" w:rsidRPr="00140C7B" w14:paraId="439BBC48" w14:textId="77777777" w:rsidTr="00371D4F">
        <w:trPr>
          <w:trHeight w:val="270"/>
          <w:jc w:val="center"/>
        </w:trPr>
        <w:tc>
          <w:tcPr>
            <w:tcW w:w="898" w:type="dxa"/>
            <w:vMerge/>
            <w:vAlign w:val="center"/>
          </w:tcPr>
          <w:p w14:paraId="22F9BE53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620732B1" w14:textId="77777777" w:rsidR="00D63D05" w:rsidRPr="00140C7B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977" w:type="dxa"/>
            <w:shd w:val="clear" w:color="auto" w:fill="auto"/>
            <w:noWrap/>
            <w:vAlign w:val="center"/>
          </w:tcPr>
          <w:p w14:paraId="4930A783" w14:textId="77777777" w:rsidR="00D63D05" w:rsidRPr="00140C7B" w:rsidRDefault="00D63D05" w:rsidP="00371D4F">
            <w:pPr>
              <w:widowControl/>
              <w:rPr>
                <w:color w:val="000000"/>
                <w:kern w:val="0"/>
                <w:szCs w:val="21"/>
              </w:rPr>
            </w:pPr>
            <w:r w:rsidRPr="00140C7B">
              <w:rPr>
                <w:rFonts w:hAnsi="宋体"/>
                <w:kern w:val="0"/>
                <w:szCs w:val="21"/>
              </w:rPr>
              <w:t>物品准备包括治疗盘，毫针，</w:t>
            </w:r>
            <w:r w:rsidRPr="00140C7B">
              <w:rPr>
                <w:kern w:val="0"/>
                <w:szCs w:val="21"/>
              </w:rPr>
              <w:t>75%</w:t>
            </w:r>
            <w:r w:rsidRPr="00140C7B">
              <w:rPr>
                <w:rFonts w:hAnsi="宋体"/>
                <w:kern w:val="0"/>
                <w:szCs w:val="21"/>
              </w:rPr>
              <w:t>酒精，棉球，棉签，</w:t>
            </w:r>
            <w:proofErr w:type="gramStart"/>
            <w:r w:rsidRPr="00140C7B">
              <w:rPr>
                <w:rFonts w:hAnsi="宋体"/>
                <w:kern w:val="0"/>
                <w:szCs w:val="21"/>
              </w:rPr>
              <w:t>弯盘</w:t>
            </w:r>
            <w:proofErr w:type="gramEnd"/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6A97260D" w14:textId="77777777" w:rsidR="00D63D05" w:rsidRPr="00140C7B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0C7B">
              <w:rPr>
                <w:color w:val="000000"/>
                <w:kern w:val="0"/>
                <w:szCs w:val="21"/>
              </w:rPr>
              <w:t>5</w:t>
            </w:r>
          </w:p>
        </w:tc>
      </w:tr>
      <w:tr w:rsidR="00D63D05" w:rsidRPr="00140C7B" w14:paraId="1B8D6838" w14:textId="77777777" w:rsidTr="00371D4F">
        <w:trPr>
          <w:trHeight w:val="270"/>
          <w:jc w:val="center"/>
        </w:trPr>
        <w:tc>
          <w:tcPr>
            <w:tcW w:w="898" w:type="dxa"/>
            <w:vMerge/>
            <w:vAlign w:val="center"/>
          </w:tcPr>
          <w:p w14:paraId="4892DDCA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45535ABC" w14:textId="77777777" w:rsidR="00D63D05" w:rsidRPr="00140C7B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977" w:type="dxa"/>
            <w:shd w:val="clear" w:color="auto" w:fill="auto"/>
            <w:noWrap/>
            <w:vAlign w:val="center"/>
          </w:tcPr>
          <w:p w14:paraId="29CCBBA9" w14:textId="77777777" w:rsidR="00D63D05" w:rsidRPr="00140C7B" w:rsidRDefault="00D63D05" w:rsidP="00371D4F">
            <w:pPr>
              <w:widowControl/>
              <w:rPr>
                <w:color w:val="000000"/>
                <w:kern w:val="0"/>
                <w:szCs w:val="21"/>
              </w:rPr>
            </w:pPr>
            <w:r w:rsidRPr="00140C7B">
              <w:rPr>
                <w:rFonts w:hAnsi="宋体"/>
                <w:kern w:val="0"/>
                <w:szCs w:val="21"/>
              </w:rPr>
              <w:t>核对患者姓名、诊断、介绍并解释，患者理解与配合（紧张）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2E48024F" w14:textId="77777777" w:rsidR="00D63D05" w:rsidRPr="00140C7B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0C7B">
              <w:rPr>
                <w:color w:val="000000"/>
                <w:kern w:val="0"/>
                <w:szCs w:val="21"/>
              </w:rPr>
              <w:t>6</w:t>
            </w:r>
          </w:p>
        </w:tc>
      </w:tr>
      <w:tr w:rsidR="00D63D05" w:rsidRPr="00140C7B" w14:paraId="68EED4A9" w14:textId="77777777" w:rsidTr="00371D4F">
        <w:trPr>
          <w:trHeight w:val="270"/>
          <w:jc w:val="center"/>
        </w:trPr>
        <w:tc>
          <w:tcPr>
            <w:tcW w:w="898" w:type="dxa"/>
            <w:vMerge/>
            <w:vAlign w:val="center"/>
          </w:tcPr>
          <w:p w14:paraId="1AE3E5D1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33F4429E" w14:textId="77777777" w:rsidR="00D63D05" w:rsidRPr="00140C7B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977" w:type="dxa"/>
            <w:shd w:val="clear" w:color="auto" w:fill="auto"/>
            <w:noWrap/>
            <w:vAlign w:val="center"/>
          </w:tcPr>
          <w:p w14:paraId="3CAC6A03" w14:textId="77777777" w:rsidR="00D63D05" w:rsidRPr="00140C7B" w:rsidRDefault="00D63D05" w:rsidP="00371D4F">
            <w:pPr>
              <w:widowControl/>
              <w:rPr>
                <w:color w:val="000000"/>
                <w:kern w:val="0"/>
                <w:szCs w:val="21"/>
              </w:rPr>
            </w:pPr>
            <w:r w:rsidRPr="00140C7B">
              <w:rPr>
                <w:rFonts w:hAnsi="宋体"/>
                <w:kern w:val="0"/>
                <w:szCs w:val="21"/>
              </w:rPr>
              <w:t>定穴选穴（要求穴位定位准确，</w:t>
            </w:r>
            <w:proofErr w:type="gramStart"/>
            <w:r w:rsidRPr="00140C7B">
              <w:rPr>
                <w:rFonts w:hAnsi="宋体"/>
                <w:kern w:val="0"/>
                <w:szCs w:val="21"/>
              </w:rPr>
              <w:t>骨度法最好</w:t>
            </w:r>
            <w:proofErr w:type="gramEnd"/>
            <w:r w:rsidRPr="00140C7B">
              <w:rPr>
                <w:rFonts w:hAnsi="宋体"/>
                <w:kern w:val="0"/>
                <w:szCs w:val="21"/>
              </w:rPr>
              <w:t>）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3D6BBAEC" w14:textId="77777777" w:rsidR="00D63D05" w:rsidRPr="00140C7B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0C7B">
              <w:rPr>
                <w:color w:val="000000"/>
                <w:kern w:val="0"/>
                <w:szCs w:val="21"/>
              </w:rPr>
              <w:t>10</w:t>
            </w:r>
          </w:p>
        </w:tc>
      </w:tr>
      <w:tr w:rsidR="00D63D05" w:rsidRPr="00140C7B" w14:paraId="0E7D3440" w14:textId="77777777" w:rsidTr="00371D4F">
        <w:trPr>
          <w:trHeight w:val="270"/>
          <w:jc w:val="center"/>
        </w:trPr>
        <w:tc>
          <w:tcPr>
            <w:tcW w:w="898" w:type="dxa"/>
            <w:vMerge/>
            <w:vAlign w:val="center"/>
          </w:tcPr>
          <w:p w14:paraId="2D614AEF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0884901D" w14:textId="77777777" w:rsidR="00D63D05" w:rsidRPr="00140C7B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977" w:type="dxa"/>
            <w:shd w:val="clear" w:color="auto" w:fill="auto"/>
            <w:noWrap/>
            <w:vAlign w:val="center"/>
          </w:tcPr>
          <w:p w14:paraId="6099617B" w14:textId="77777777" w:rsidR="00D63D05" w:rsidRPr="00140C7B" w:rsidRDefault="00D63D05" w:rsidP="00371D4F">
            <w:pPr>
              <w:widowControl/>
              <w:rPr>
                <w:color w:val="000000"/>
                <w:kern w:val="0"/>
                <w:szCs w:val="21"/>
              </w:rPr>
            </w:pPr>
            <w:r w:rsidRPr="00140C7B">
              <w:rPr>
                <w:rFonts w:hAnsi="宋体"/>
                <w:kern w:val="0"/>
                <w:szCs w:val="21"/>
              </w:rPr>
              <w:t>患者体位适宜（叙述体位或考官询问体位）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773D8751" w14:textId="77777777" w:rsidR="00D63D05" w:rsidRPr="00140C7B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0C7B">
              <w:rPr>
                <w:color w:val="000000"/>
                <w:kern w:val="0"/>
                <w:szCs w:val="21"/>
              </w:rPr>
              <w:t>5</w:t>
            </w:r>
          </w:p>
        </w:tc>
      </w:tr>
      <w:tr w:rsidR="00D63D05" w:rsidRPr="00140C7B" w14:paraId="67B0788E" w14:textId="77777777" w:rsidTr="00371D4F">
        <w:trPr>
          <w:trHeight w:val="270"/>
          <w:jc w:val="center"/>
        </w:trPr>
        <w:tc>
          <w:tcPr>
            <w:tcW w:w="898" w:type="dxa"/>
            <w:vMerge/>
            <w:vAlign w:val="center"/>
          </w:tcPr>
          <w:p w14:paraId="744A3E9C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5F50CBD3" w14:textId="77777777" w:rsidR="00D63D05" w:rsidRPr="00140C7B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977" w:type="dxa"/>
            <w:shd w:val="clear" w:color="auto" w:fill="auto"/>
            <w:noWrap/>
            <w:vAlign w:val="center"/>
          </w:tcPr>
          <w:p w14:paraId="39A83FE2" w14:textId="77777777" w:rsidR="00D63D05" w:rsidRPr="00140C7B" w:rsidRDefault="00D63D05" w:rsidP="00371D4F">
            <w:pPr>
              <w:widowControl/>
              <w:rPr>
                <w:color w:val="000000"/>
                <w:kern w:val="0"/>
                <w:szCs w:val="21"/>
              </w:rPr>
            </w:pPr>
            <w:r w:rsidRPr="00140C7B">
              <w:rPr>
                <w:rFonts w:hAnsi="宋体"/>
                <w:kern w:val="0"/>
                <w:szCs w:val="21"/>
              </w:rPr>
              <w:t>再次核对穴位，皮肤消毒</w:t>
            </w:r>
            <w:r w:rsidRPr="00140C7B">
              <w:rPr>
                <w:kern w:val="0"/>
                <w:szCs w:val="21"/>
              </w:rPr>
              <w:t>(</w:t>
            </w:r>
            <w:r w:rsidRPr="00140C7B">
              <w:rPr>
                <w:rFonts w:hAnsi="宋体"/>
                <w:kern w:val="0"/>
                <w:szCs w:val="21"/>
              </w:rPr>
              <w:t>范围≧</w:t>
            </w:r>
            <w:r w:rsidRPr="00140C7B">
              <w:rPr>
                <w:kern w:val="0"/>
                <w:szCs w:val="21"/>
              </w:rPr>
              <w:t>3cm)</w:t>
            </w:r>
            <w:r w:rsidRPr="00140C7B">
              <w:rPr>
                <w:rFonts w:hAnsi="宋体"/>
                <w:kern w:val="0"/>
                <w:szCs w:val="21"/>
              </w:rPr>
              <w:t>。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06A79FF7" w14:textId="77777777" w:rsidR="00D63D05" w:rsidRPr="00140C7B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0C7B">
              <w:rPr>
                <w:color w:val="000000"/>
                <w:kern w:val="0"/>
                <w:szCs w:val="21"/>
              </w:rPr>
              <w:t>5</w:t>
            </w:r>
          </w:p>
        </w:tc>
      </w:tr>
      <w:tr w:rsidR="00D63D05" w:rsidRPr="00140C7B" w14:paraId="2FFEAE05" w14:textId="77777777" w:rsidTr="00371D4F">
        <w:trPr>
          <w:trHeight w:val="270"/>
          <w:jc w:val="center"/>
        </w:trPr>
        <w:tc>
          <w:tcPr>
            <w:tcW w:w="898" w:type="dxa"/>
            <w:vMerge/>
            <w:vAlign w:val="center"/>
          </w:tcPr>
          <w:p w14:paraId="780DD7C5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461B87E4" w14:textId="77777777" w:rsidR="00D63D05" w:rsidRPr="00140C7B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977" w:type="dxa"/>
            <w:shd w:val="clear" w:color="auto" w:fill="auto"/>
            <w:noWrap/>
            <w:vAlign w:val="center"/>
          </w:tcPr>
          <w:p w14:paraId="29392240" w14:textId="77777777" w:rsidR="00D63D05" w:rsidRPr="00140C7B" w:rsidRDefault="00D63D05" w:rsidP="00371D4F">
            <w:pPr>
              <w:widowControl/>
              <w:rPr>
                <w:color w:val="000000"/>
                <w:kern w:val="0"/>
                <w:szCs w:val="21"/>
              </w:rPr>
            </w:pPr>
            <w:r w:rsidRPr="00140C7B">
              <w:rPr>
                <w:rFonts w:hAnsi="宋体"/>
                <w:kern w:val="0"/>
                <w:szCs w:val="21"/>
              </w:rPr>
              <w:t>进针动作协调、流畅，患者无痛苦感。（问进针方法）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0FE3C4B9" w14:textId="77777777" w:rsidR="00D63D05" w:rsidRPr="00140C7B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0C7B">
              <w:rPr>
                <w:color w:val="000000"/>
                <w:kern w:val="0"/>
                <w:szCs w:val="21"/>
              </w:rPr>
              <w:t>10</w:t>
            </w:r>
          </w:p>
        </w:tc>
      </w:tr>
      <w:tr w:rsidR="00D63D05" w:rsidRPr="00140C7B" w14:paraId="4729801B" w14:textId="77777777" w:rsidTr="00371D4F">
        <w:trPr>
          <w:trHeight w:val="270"/>
          <w:jc w:val="center"/>
        </w:trPr>
        <w:tc>
          <w:tcPr>
            <w:tcW w:w="898" w:type="dxa"/>
            <w:vMerge/>
            <w:vAlign w:val="center"/>
          </w:tcPr>
          <w:p w14:paraId="5866D43A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7BE889D0" w14:textId="77777777" w:rsidR="00D63D05" w:rsidRPr="00140C7B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977" w:type="dxa"/>
            <w:shd w:val="clear" w:color="auto" w:fill="auto"/>
            <w:noWrap/>
            <w:vAlign w:val="center"/>
          </w:tcPr>
          <w:p w14:paraId="22FBDB1D" w14:textId="77777777" w:rsidR="00D63D05" w:rsidRPr="00140C7B" w:rsidRDefault="00D63D05" w:rsidP="00371D4F">
            <w:pPr>
              <w:widowControl/>
              <w:rPr>
                <w:color w:val="000000"/>
                <w:kern w:val="0"/>
                <w:szCs w:val="21"/>
              </w:rPr>
            </w:pPr>
            <w:r w:rsidRPr="00140C7B">
              <w:rPr>
                <w:rFonts w:hAnsi="宋体"/>
                <w:kern w:val="0"/>
                <w:szCs w:val="21"/>
              </w:rPr>
              <w:t>行针并与患者沟通，使患者针刺部位有酸、麻、胀、重等得气感。观察患者有否晕针、疼痛难忍等不适情况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3311A667" w14:textId="77777777" w:rsidR="00D63D05" w:rsidRPr="00140C7B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0C7B">
              <w:rPr>
                <w:color w:val="000000"/>
                <w:kern w:val="0"/>
                <w:szCs w:val="21"/>
              </w:rPr>
              <w:t>8</w:t>
            </w:r>
          </w:p>
        </w:tc>
      </w:tr>
      <w:tr w:rsidR="00D63D05" w:rsidRPr="00140C7B" w14:paraId="776192E3" w14:textId="77777777" w:rsidTr="00371D4F">
        <w:trPr>
          <w:trHeight w:val="270"/>
          <w:jc w:val="center"/>
        </w:trPr>
        <w:tc>
          <w:tcPr>
            <w:tcW w:w="898" w:type="dxa"/>
            <w:vMerge/>
            <w:vAlign w:val="center"/>
          </w:tcPr>
          <w:p w14:paraId="1E24589D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7368397A" w14:textId="77777777" w:rsidR="00D63D05" w:rsidRPr="00140C7B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977" w:type="dxa"/>
            <w:shd w:val="clear" w:color="auto" w:fill="auto"/>
            <w:noWrap/>
            <w:vAlign w:val="center"/>
          </w:tcPr>
          <w:p w14:paraId="0071F13D" w14:textId="77777777" w:rsidR="00D63D05" w:rsidRPr="00140C7B" w:rsidRDefault="00D63D05" w:rsidP="00371D4F">
            <w:pPr>
              <w:widowControl/>
              <w:rPr>
                <w:color w:val="000000"/>
                <w:kern w:val="0"/>
                <w:szCs w:val="21"/>
              </w:rPr>
            </w:pPr>
            <w:r w:rsidRPr="00140C7B">
              <w:rPr>
                <w:rFonts w:hAnsi="宋体"/>
                <w:kern w:val="0"/>
                <w:szCs w:val="21"/>
              </w:rPr>
              <w:t>患者没感觉时的三种得气方法（口述）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2E4064A3" w14:textId="77777777" w:rsidR="00D63D05" w:rsidRPr="00140C7B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0C7B">
              <w:rPr>
                <w:color w:val="000000"/>
                <w:kern w:val="0"/>
                <w:szCs w:val="21"/>
              </w:rPr>
              <w:t>8</w:t>
            </w:r>
          </w:p>
        </w:tc>
      </w:tr>
      <w:tr w:rsidR="00D63D05" w:rsidRPr="00140C7B" w14:paraId="5B3A517F" w14:textId="77777777" w:rsidTr="00371D4F">
        <w:trPr>
          <w:trHeight w:val="270"/>
          <w:jc w:val="center"/>
        </w:trPr>
        <w:tc>
          <w:tcPr>
            <w:tcW w:w="898" w:type="dxa"/>
            <w:vMerge/>
            <w:vAlign w:val="center"/>
          </w:tcPr>
          <w:p w14:paraId="754CF35A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2420C70C" w14:textId="77777777" w:rsidR="00D63D05" w:rsidRPr="00140C7B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977" w:type="dxa"/>
            <w:shd w:val="clear" w:color="auto" w:fill="auto"/>
            <w:noWrap/>
            <w:vAlign w:val="center"/>
          </w:tcPr>
          <w:p w14:paraId="1880DADF" w14:textId="77777777" w:rsidR="00D63D05" w:rsidRPr="00140C7B" w:rsidRDefault="00D63D05" w:rsidP="00371D4F">
            <w:pPr>
              <w:widowControl/>
              <w:rPr>
                <w:color w:val="000000"/>
                <w:kern w:val="0"/>
                <w:szCs w:val="21"/>
              </w:rPr>
            </w:pPr>
            <w:r w:rsidRPr="00140C7B">
              <w:rPr>
                <w:rFonts w:hAnsi="宋体"/>
                <w:kern w:val="0"/>
                <w:szCs w:val="21"/>
              </w:rPr>
              <w:t>患者感觉很痛时的三种调整方法（口述）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225969BE" w14:textId="77777777" w:rsidR="00D63D05" w:rsidRPr="00140C7B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0C7B">
              <w:rPr>
                <w:color w:val="000000"/>
                <w:kern w:val="0"/>
                <w:szCs w:val="21"/>
              </w:rPr>
              <w:t>8</w:t>
            </w:r>
          </w:p>
        </w:tc>
      </w:tr>
      <w:tr w:rsidR="00D63D05" w:rsidRPr="00140C7B" w14:paraId="0B336882" w14:textId="77777777" w:rsidTr="00371D4F">
        <w:trPr>
          <w:trHeight w:val="270"/>
          <w:jc w:val="center"/>
        </w:trPr>
        <w:tc>
          <w:tcPr>
            <w:tcW w:w="898" w:type="dxa"/>
            <w:vMerge/>
            <w:vAlign w:val="center"/>
          </w:tcPr>
          <w:p w14:paraId="67556D2B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534A0A5F" w14:textId="77777777" w:rsidR="00D63D05" w:rsidRPr="00140C7B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977" w:type="dxa"/>
            <w:shd w:val="clear" w:color="auto" w:fill="auto"/>
            <w:noWrap/>
            <w:vAlign w:val="center"/>
          </w:tcPr>
          <w:p w14:paraId="5A7CD319" w14:textId="77777777" w:rsidR="00D63D05" w:rsidRPr="00140C7B" w:rsidRDefault="00D63D05" w:rsidP="00371D4F">
            <w:pPr>
              <w:widowControl/>
              <w:rPr>
                <w:color w:val="000000"/>
                <w:kern w:val="0"/>
                <w:szCs w:val="21"/>
              </w:rPr>
            </w:pPr>
            <w:r w:rsidRPr="00140C7B">
              <w:rPr>
                <w:rFonts w:hAnsi="宋体"/>
                <w:kern w:val="0"/>
                <w:szCs w:val="21"/>
              </w:rPr>
              <w:t>适时起针，轻按穴位，观察是否有滞针、出血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01BB5834" w14:textId="77777777" w:rsidR="00D63D05" w:rsidRPr="00140C7B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0C7B">
              <w:rPr>
                <w:color w:val="000000"/>
                <w:kern w:val="0"/>
                <w:szCs w:val="21"/>
              </w:rPr>
              <w:t>5</w:t>
            </w:r>
          </w:p>
        </w:tc>
      </w:tr>
      <w:tr w:rsidR="00D63D05" w:rsidRPr="00140C7B" w14:paraId="01AB74DB" w14:textId="77777777" w:rsidTr="00371D4F">
        <w:trPr>
          <w:trHeight w:val="270"/>
          <w:jc w:val="center"/>
        </w:trPr>
        <w:tc>
          <w:tcPr>
            <w:tcW w:w="898" w:type="dxa"/>
            <w:vMerge/>
            <w:vAlign w:val="center"/>
          </w:tcPr>
          <w:p w14:paraId="4E3CFDBF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14DF73E7" w14:textId="77777777" w:rsidR="00D63D05" w:rsidRPr="00140C7B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977" w:type="dxa"/>
            <w:shd w:val="clear" w:color="auto" w:fill="auto"/>
            <w:noWrap/>
            <w:vAlign w:val="center"/>
          </w:tcPr>
          <w:p w14:paraId="5B6E2235" w14:textId="77777777" w:rsidR="00D63D05" w:rsidRPr="00140C7B" w:rsidRDefault="00D63D05" w:rsidP="00371D4F">
            <w:pPr>
              <w:widowControl/>
              <w:rPr>
                <w:color w:val="000000"/>
                <w:kern w:val="0"/>
                <w:szCs w:val="21"/>
              </w:rPr>
            </w:pPr>
            <w:r w:rsidRPr="00140C7B">
              <w:rPr>
                <w:rFonts w:hAnsi="宋体"/>
                <w:kern w:val="0"/>
                <w:szCs w:val="21"/>
              </w:rPr>
              <w:t>针拔不出时的三种调整方法（口述）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2B233B6C" w14:textId="77777777" w:rsidR="00D63D05" w:rsidRPr="00140C7B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0C7B">
              <w:rPr>
                <w:color w:val="000000"/>
                <w:kern w:val="0"/>
                <w:szCs w:val="21"/>
              </w:rPr>
              <w:t>10</w:t>
            </w:r>
          </w:p>
        </w:tc>
      </w:tr>
      <w:tr w:rsidR="00D63D05" w:rsidRPr="00140C7B" w14:paraId="750819B5" w14:textId="77777777" w:rsidTr="00371D4F">
        <w:trPr>
          <w:trHeight w:val="270"/>
          <w:jc w:val="center"/>
        </w:trPr>
        <w:tc>
          <w:tcPr>
            <w:tcW w:w="898" w:type="dxa"/>
            <w:vMerge/>
            <w:vAlign w:val="center"/>
          </w:tcPr>
          <w:p w14:paraId="29AEA823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shd w:val="clear" w:color="auto" w:fill="auto"/>
            <w:noWrap/>
            <w:vAlign w:val="center"/>
          </w:tcPr>
          <w:p w14:paraId="2C75117F" w14:textId="77777777" w:rsidR="00D63D05" w:rsidRDefault="00D63D05" w:rsidP="00371D4F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 w:rsidRPr="00140C7B">
              <w:rPr>
                <w:rFonts w:hAnsi="宋体"/>
                <w:color w:val="000000"/>
                <w:kern w:val="0"/>
                <w:szCs w:val="21"/>
              </w:rPr>
              <w:t>操作后</w:t>
            </w:r>
          </w:p>
          <w:p w14:paraId="222D0A42" w14:textId="77777777" w:rsidR="00D63D05" w:rsidRPr="00140C7B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0C7B">
              <w:rPr>
                <w:rFonts w:hAnsi="宋体"/>
                <w:color w:val="000000"/>
                <w:kern w:val="0"/>
                <w:szCs w:val="21"/>
              </w:rPr>
              <w:t>整理</w:t>
            </w:r>
          </w:p>
        </w:tc>
        <w:tc>
          <w:tcPr>
            <w:tcW w:w="5977" w:type="dxa"/>
            <w:shd w:val="clear" w:color="auto" w:fill="auto"/>
            <w:noWrap/>
            <w:vAlign w:val="center"/>
          </w:tcPr>
          <w:p w14:paraId="34EF46A4" w14:textId="77777777" w:rsidR="00D63D05" w:rsidRPr="00140C7B" w:rsidRDefault="00D63D05" w:rsidP="00371D4F">
            <w:pPr>
              <w:widowControl/>
              <w:rPr>
                <w:color w:val="000000"/>
                <w:kern w:val="0"/>
                <w:szCs w:val="21"/>
              </w:rPr>
            </w:pPr>
            <w:r w:rsidRPr="00140C7B">
              <w:rPr>
                <w:rFonts w:hAnsi="宋体"/>
                <w:kern w:val="0"/>
                <w:szCs w:val="21"/>
              </w:rPr>
              <w:t>术后合理安排体位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5A75D20D" w14:textId="77777777" w:rsidR="00D63D05" w:rsidRPr="00140C7B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0C7B">
              <w:rPr>
                <w:color w:val="000000"/>
                <w:kern w:val="0"/>
                <w:szCs w:val="21"/>
              </w:rPr>
              <w:t>2</w:t>
            </w:r>
          </w:p>
        </w:tc>
      </w:tr>
      <w:tr w:rsidR="00D63D05" w:rsidRPr="00140C7B" w14:paraId="6D175220" w14:textId="77777777" w:rsidTr="00371D4F">
        <w:trPr>
          <w:trHeight w:val="270"/>
          <w:jc w:val="center"/>
        </w:trPr>
        <w:tc>
          <w:tcPr>
            <w:tcW w:w="898" w:type="dxa"/>
            <w:vMerge/>
            <w:vAlign w:val="center"/>
          </w:tcPr>
          <w:p w14:paraId="52CF1E8D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6ED3F357" w14:textId="77777777" w:rsidR="00D63D05" w:rsidRPr="00140C7B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977" w:type="dxa"/>
            <w:shd w:val="clear" w:color="auto" w:fill="auto"/>
            <w:noWrap/>
            <w:vAlign w:val="center"/>
          </w:tcPr>
          <w:p w14:paraId="542B54EE" w14:textId="77777777" w:rsidR="00D63D05" w:rsidRPr="00140C7B" w:rsidRDefault="00D63D05" w:rsidP="00371D4F">
            <w:pPr>
              <w:widowControl/>
              <w:rPr>
                <w:color w:val="000000"/>
                <w:kern w:val="0"/>
                <w:szCs w:val="21"/>
              </w:rPr>
            </w:pPr>
            <w:r w:rsidRPr="00140C7B">
              <w:rPr>
                <w:rFonts w:hAnsi="宋体"/>
                <w:kern w:val="0"/>
                <w:szCs w:val="21"/>
              </w:rPr>
              <w:t>清理用物，归还原处，洗手；针具处理符合要求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1D65FFE9" w14:textId="77777777" w:rsidR="00D63D05" w:rsidRPr="00140C7B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0C7B">
              <w:rPr>
                <w:color w:val="000000"/>
                <w:kern w:val="0"/>
                <w:szCs w:val="21"/>
              </w:rPr>
              <w:t>3</w:t>
            </w:r>
          </w:p>
        </w:tc>
      </w:tr>
      <w:tr w:rsidR="00D63D05" w:rsidRPr="00140C7B" w14:paraId="47C1A6AB" w14:textId="77777777" w:rsidTr="00371D4F">
        <w:trPr>
          <w:trHeight w:val="270"/>
          <w:jc w:val="center"/>
        </w:trPr>
        <w:tc>
          <w:tcPr>
            <w:tcW w:w="898" w:type="dxa"/>
            <w:vMerge/>
            <w:vAlign w:val="center"/>
          </w:tcPr>
          <w:p w14:paraId="32B69694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21BB7679" w14:textId="77777777" w:rsidR="00D63D05" w:rsidRPr="00140C7B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0C7B">
              <w:rPr>
                <w:rFonts w:hAnsi="宋体"/>
                <w:kern w:val="0"/>
                <w:szCs w:val="21"/>
              </w:rPr>
              <w:t>技能熟练度评价</w:t>
            </w:r>
          </w:p>
        </w:tc>
        <w:tc>
          <w:tcPr>
            <w:tcW w:w="5977" w:type="dxa"/>
            <w:shd w:val="clear" w:color="auto" w:fill="auto"/>
            <w:noWrap/>
            <w:vAlign w:val="center"/>
          </w:tcPr>
          <w:p w14:paraId="2FBCB71B" w14:textId="77777777" w:rsidR="00D63D05" w:rsidRPr="00140C7B" w:rsidRDefault="00D63D05" w:rsidP="00371D4F">
            <w:pPr>
              <w:widowControl/>
              <w:rPr>
                <w:color w:val="000000"/>
                <w:kern w:val="0"/>
                <w:szCs w:val="21"/>
              </w:rPr>
            </w:pPr>
            <w:r w:rsidRPr="00140C7B">
              <w:rPr>
                <w:rFonts w:hAnsi="宋体"/>
                <w:kern w:val="0"/>
                <w:szCs w:val="21"/>
              </w:rPr>
              <w:t>操作熟练，轻巧；选穴正确，运用针刺手法正确</w:t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14:paraId="75C954A8" w14:textId="77777777" w:rsidR="00D63D05" w:rsidRPr="00140C7B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140C7B">
              <w:rPr>
                <w:color w:val="000000"/>
                <w:kern w:val="0"/>
                <w:szCs w:val="21"/>
              </w:rPr>
              <w:t>10</w:t>
            </w:r>
          </w:p>
        </w:tc>
      </w:tr>
    </w:tbl>
    <w:p w14:paraId="6B23CEDA" w14:textId="77777777" w:rsidR="00D63D05" w:rsidRDefault="00D63D05" w:rsidP="00D63D05"/>
    <w:p w14:paraId="57C36E24" w14:textId="2EE42981" w:rsidR="00D63D05" w:rsidRPr="00542DA5" w:rsidRDefault="00D63D05" w:rsidP="00D63D05">
      <w:pPr>
        <w:spacing w:line="360" w:lineRule="auto"/>
        <w:jc w:val="center"/>
        <w:rPr>
          <w:rFonts w:ascii="方正黑体_GBK" w:eastAsia="方正黑体_GBK"/>
          <w:bCs/>
          <w:sz w:val="30"/>
          <w:szCs w:val="30"/>
        </w:rPr>
      </w:pPr>
      <w:r>
        <w:rPr>
          <w:rFonts w:ascii="方正黑体_GBK" w:eastAsia="方正黑体_GBK" w:hint="eastAsia"/>
          <w:bCs/>
          <w:sz w:val="30"/>
          <w:szCs w:val="30"/>
        </w:rPr>
        <w:t>2.</w:t>
      </w:r>
      <w:r w:rsidRPr="00542DA5">
        <w:rPr>
          <w:rFonts w:ascii="方正黑体_GBK" w:eastAsia="方正黑体_GBK" w:hint="eastAsia"/>
          <w:bCs/>
          <w:sz w:val="30"/>
          <w:szCs w:val="30"/>
        </w:rPr>
        <w:t>急救-CP</w:t>
      </w:r>
      <w:r w:rsidR="00671276" w:rsidRPr="00542DA5">
        <w:rPr>
          <w:rFonts w:ascii="方正黑体_GBK" w:eastAsia="方正黑体_GBK" w:hint="eastAsia"/>
          <w:bCs/>
          <w:sz w:val="30"/>
          <w:szCs w:val="30"/>
        </w:rPr>
        <w:t>R</w:t>
      </w:r>
      <w:r w:rsidRPr="00542DA5">
        <w:rPr>
          <w:rFonts w:ascii="方正黑体_GBK" w:eastAsia="方正黑体_GBK" w:hint="eastAsia"/>
          <w:bCs/>
          <w:sz w:val="30"/>
          <w:szCs w:val="30"/>
        </w:rPr>
        <w:t>评分标准</w:t>
      </w: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05"/>
        <w:gridCol w:w="5781"/>
        <w:gridCol w:w="1260"/>
      </w:tblGrid>
      <w:tr w:rsidR="00D63D05" w:rsidRPr="00140C7B" w14:paraId="44DB0000" w14:textId="77777777" w:rsidTr="00371D4F">
        <w:trPr>
          <w:trHeight w:val="702"/>
          <w:tblHeader/>
          <w:jc w:val="center"/>
        </w:trPr>
        <w:tc>
          <w:tcPr>
            <w:tcW w:w="2105" w:type="dxa"/>
            <w:shd w:val="clear" w:color="auto" w:fill="auto"/>
            <w:noWrap/>
            <w:vAlign w:val="center"/>
          </w:tcPr>
          <w:p w14:paraId="7F65391C" w14:textId="77777777" w:rsidR="00D63D05" w:rsidRPr="00140C7B" w:rsidRDefault="00D63D05" w:rsidP="00371D4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140C7B">
              <w:rPr>
                <w:rFonts w:hAnsi="Arial"/>
                <w:b/>
                <w:bCs/>
                <w:color w:val="000000"/>
                <w:kern w:val="0"/>
                <w:szCs w:val="21"/>
              </w:rPr>
              <w:t>一级评分项</w:t>
            </w:r>
          </w:p>
        </w:tc>
        <w:tc>
          <w:tcPr>
            <w:tcW w:w="5781" w:type="dxa"/>
            <w:shd w:val="clear" w:color="auto" w:fill="auto"/>
            <w:noWrap/>
            <w:vAlign w:val="center"/>
          </w:tcPr>
          <w:p w14:paraId="694CE5CC" w14:textId="77777777" w:rsidR="00D63D05" w:rsidRPr="00140C7B" w:rsidRDefault="00D63D05" w:rsidP="00371D4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140C7B">
              <w:rPr>
                <w:rFonts w:hAnsi="Arial"/>
                <w:b/>
                <w:bCs/>
                <w:color w:val="000000"/>
                <w:kern w:val="0"/>
                <w:szCs w:val="21"/>
              </w:rPr>
              <w:t>二级评分项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618C26A" w14:textId="77777777" w:rsidR="00D63D05" w:rsidRPr="00140C7B" w:rsidRDefault="00D63D05" w:rsidP="00371D4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140C7B">
              <w:rPr>
                <w:rFonts w:hAnsi="Arial"/>
                <w:b/>
                <w:bCs/>
                <w:color w:val="000000"/>
                <w:kern w:val="0"/>
                <w:szCs w:val="21"/>
              </w:rPr>
              <w:t>二级评分项</w:t>
            </w:r>
          </w:p>
          <w:p w14:paraId="3EE72749" w14:textId="77777777" w:rsidR="00D63D05" w:rsidRPr="00140C7B" w:rsidRDefault="00D63D05" w:rsidP="00371D4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140C7B">
              <w:rPr>
                <w:rFonts w:hAnsi="Arial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</w:tr>
      <w:tr w:rsidR="00D63D05" w:rsidRPr="00140C7B" w14:paraId="16861935" w14:textId="77777777" w:rsidTr="00371D4F">
        <w:trPr>
          <w:trHeight w:val="255"/>
          <w:jc w:val="center"/>
        </w:trPr>
        <w:tc>
          <w:tcPr>
            <w:tcW w:w="2105" w:type="dxa"/>
            <w:vMerge w:val="restart"/>
            <w:shd w:val="clear" w:color="auto" w:fill="auto"/>
            <w:noWrap/>
            <w:vAlign w:val="center"/>
          </w:tcPr>
          <w:p w14:paraId="209BC9BB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判断与呼救</w:t>
            </w: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1396DA96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判断意识，</w:t>
            </w:r>
            <w:r w:rsidRPr="00140C7B">
              <w:rPr>
                <w:kern w:val="0"/>
                <w:szCs w:val="21"/>
              </w:rPr>
              <w:t>5</w:t>
            </w:r>
            <w:r w:rsidRPr="00140C7B">
              <w:rPr>
                <w:rFonts w:hAnsi="Arial"/>
                <w:kern w:val="0"/>
                <w:szCs w:val="21"/>
              </w:rPr>
              <w:t>秒内完成，报告结果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D4C6331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4</w:t>
            </w:r>
          </w:p>
        </w:tc>
      </w:tr>
      <w:tr w:rsidR="00D63D05" w:rsidRPr="00140C7B" w14:paraId="6F482A93" w14:textId="77777777" w:rsidTr="00371D4F">
        <w:trPr>
          <w:trHeight w:val="255"/>
          <w:jc w:val="center"/>
        </w:trPr>
        <w:tc>
          <w:tcPr>
            <w:tcW w:w="2105" w:type="dxa"/>
            <w:vMerge/>
            <w:vAlign w:val="center"/>
          </w:tcPr>
          <w:p w14:paraId="3181C7E4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5ADE5429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同时判断呼吸、大动脉搏动，</w:t>
            </w:r>
            <w:r w:rsidRPr="00140C7B">
              <w:rPr>
                <w:kern w:val="0"/>
                <w:szCs w:val="21"/>
              </w:rPr>
              <w:t>5-10</w:t>
            </w:r>
            <w:r w:rsidRPr="00140C7B">
              <w:rPr>
                <w:rFonts w:hAnsi="Arial"/>
                <w:kern w:val="0"/>
                <w:szCs w:val="21"/>
              </w:rPr>
              <w:t>秒钟完成，报告结果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4F9D09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3</w:t>
            </w:r>
          </w:p>
        </w:tc>
      </w:tr>
      <w:tr w:rsidR="00D63D05" w:rsidRPr="00140C7B" w14:paraId="2CF7C937" w14:textId="77777777" w:rsidTr="00371D4F">
        <w:trPr>
          <w:trHeight w:val="255"/>
          <w:jc w:val="center"/>
        </w:trPr>
        <w:tc>
          <w:tcPr>
            <w:tcW w:w="2105" w:type="dxa"/>
            <w:vMerge/>
            <w:vAlign w:val="center"/>
          </w:tcPr>
          <w:p w14:paraId="3E962E1B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2273A072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立即呼叫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DEF8B3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3</w:t>
            </w:r>
          </w:p>
        </w:tc>
      </w:tr>
      <w:tr w:rsidR="00D63D05" w:rsidRPr="00140C7B" w14:paraId="62022557" w14:textId="77777777" w:rsidTr="00371D4F">
        <w:trPr>
          <w:trHeight w:val="255"/>
          <w:jc w:val="center"/>
        </w:trPr>
        <w:tc>
          <w:tcPr>
            <w:tcW w:w="2105" w:type="dxa"/>
            <w:vMerge w:val="restart"/>
            <w:shd w:val="clear" w:color="auto" w:fill="auto"/>
            <w:noWrap/>
            <w:vAlign w:val="center"/>
          </w:tcPr>
          <w:p w14:paraId="38EF02D2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安置体位</w:t>
            </w: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444C02D6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将患者安置于硬板床，取仰卧位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15AFB3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4</w:t>
            </w:r>
          </w:p>
        </w:tc>
      </w:tr>
      <w:tr w:rsidR="00D63D05" w:rsidRPr="00140C7B" w14:paraId="1C32F478" w14:textId="77777777" w:rsidTr="00371D4F">
        <w:trPr>
          <w:trHeight w:val="255"/>
          <w:jc w:val="center"/>
        </w:trPr>
        <w:tc>
          <w:tcPr>
            <w:tcW w:w="2105" w:type="dxa"/>
            <w:vMerge/>
            <w:vAlign w:val="center"/>
          </w:tcPr>
          <w:p w14:paraId="075F671B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72032AE2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去枕，头、颈、躯干在同一轴线上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910327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3</w:t>
            </w:r>
          </w:p>
        </w:tc>
      </w:tr>
      <w:tr w:rsidR="00D63D05" w:rsidRPr="00140C7B" w14:paraId="6D9E798C" w14:textId="77777777" w:rsidTr="00371D4F">
        <w:trPr>
          <w:trHeight w:val="255"/>
          <w:jc w:val="center"/>
        </w:trPr>
        <w:tc>
          <w:tcPr>
            <w:tcW w:w="2105" w:type="dxa"/>
            <w:vMerge/>
            <w:vAlign w:val="center"/>
          </w:tcPr>
          <w:p w14:paraId="69D95876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5223A1E6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双手放于两侧，身体无扭曲（口述）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C06D823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3</w:t>
            </w:r>
          </w:p>
        </w:tc>
      </w:tr>
      <w:tr w:rsidR="00D63D05" w:rsidRPr="00140C7B" w14:paraId="0F18781C" w14:textId="77777777" w:rsidTr="00371D4F">
        <w:trPr>
          <w:trHeight w:val="255"/>
          <w:jc w:val="center"/>
        </w:trPr>
        <w:tc>
          <w:tcPr>
            <w:tcW w:w="2105" w:type="dxa"/>
            <w:vMerge w:val="restart"/>
            <w:shd w:val="clear" w:color="auto" w:fill="auto"/>
            <w:noWrap/>
            <w:vAlign w:val="center"/>
          </w:tcPr>
          <w:p w14:paraId="73A9F0F5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心脏按压</w:t>
            </w: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598DE602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抢救者立于患者右侧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BDB012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5</w:t>
            </w:r>
          </w:p>
        </w:tc>
      </w:tr>
      <w:tr w:rsidR="00D63D05" w:rsidRPr="00140C7B" w14:paraId="282CECDC" w14:textId="77777777" w:rsidTr="00371D4F">
        <w:trPr>
          <w:trHeight w:val="255"/>
          <w:jc w:val="center"/>
        </w:trPr>
        <w:tc>
          <w:tcPr>
            <w:tcW w:w="2105" w:type="dxa"/>
            <w:vMerge/>
            <w:vAlign w:val="center"/>
          </w:tcPr>
          <w:p w14:paraId="38C48E48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67933E44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解开衣领、要带，暴露患者胸腹部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6C895F1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5</w:t>
            </w:r>
          </w:p>
        </w:tc>
      </w:tr>
      <w:tr w:rsidR="00D63D05" w:rsidRPr="00140C7B" w14:paraId="256CAAF4" w14:textId="77777777" w:rsidTr="00371D4F">
        <w:trPr>
          <w:trHeight w:val="255"/>
          <w:jc w:val="center"/>
        </w:trPr>
        <w:tc>
          <w:tcPr>
            <w:tcW w:w="2105" w:type="dxa"/>
            <w:vMerge/>
            <w:vAlign w:val="center"/>
          </w:tcPr>
          <w:p w14:paraId="5E877123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0D0C34EB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按压部位：胸骨中下</w:t>
            </w:r>
            <w:r w:rsidRPr="00140C7B">
              <w:rPr>
                <w:kern w:val="0"/>
                <w:szCs w:val="21"/>
              </w:rPr>
              <w:t>1/3</w:t>
            </w:r>
            <w:r w:rsidRPr="00140C7B">
              <w:rPr>
                <w:rFonts w:hAnsi="Arial"/>
                <w:kern w:val="0"/>
                <w:szCs w:val="21"/>
              </w:rPr>
              <w:t>交界处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56CFBF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5</w:t>
            </w:r>
          </w:p>
        </w:tc>
      </w:tr>
      <w:tr w:rsidR="00D63D05" w:rsidRPr="00140C7B" w14:paraId="0AE9F2C8" w14:textId="77777777" w:rsidTr="00371D4F">
        <w:trPr>
          <w:trHeight w:val="255"/>
          <w:jc w:val="center"/>
        </w:trPr>
        <w:tc>
          <w:tcPr>
            <w:tcW w:w="2105" w:type="dxa"/>
            <w:vMerge/>
            <w:vAlign w:val="center"/>
          </w:tcPr>
          <w:p w14:paraId="54E720F1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41E79046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按压方法：两手掌根部重叠，手指翘起不接触胸壁，上半身前倾，两臂伸直，垂直向下用力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B969549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5</w:t>
            </w:r>
          </w:p>
        </w:tc>
      </w:tr>
      <w:tr w:rsidR="00D63D05" w:rsidRPr="00140C7B" w14:paraId="774B62BE" w14:textId="77777777" w:rsidTr="00371D4F">
        <w:trPr>
          <w:trHeight w:val="255"/>
          <w:jc w:val="center"/>
        </w:trPr>
        <w:tc>
          <w:tcPr>
            <w:tcW w:w="2105" w:type="dxa"/>
            <w:vMerge/>
            <w:vAlign w:val="center"/>
          </w:tcPr>
          <w:p w14:paraId="4C138D71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2525F707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按压幅度：胸骨下陷</w:t>
            </w:r>
            <w:r w:rsidRPr="00140C7B">
              <w:rPr>
                <w:kern w:val="0"/>
                <w:szCs w:val="21"/>
              </w:rPr>
              <w:t>5-6cm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C828C41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5</w:t>
            </w:r>
          </w:p>
        </w:tc>
      </w:tr>
      <w:tr w:rsidR="00D63D05" w:rsidRPr="00140C7B" w14:paraId="110C0B02" w14:textId="77777777" w:rsidTr="00371D4F">
        <w:trPr>
          <w:trHeight w:val="255"/>
          <w:jc w:val="center"/>
        </w:trPr>
        <w:tc>
          <w:tcPr>
            <w:tcW w:w="2105" w:type="dxa"/>
            <w:vMerge/>
            <w:vAlign w:val="center"/>
          </w:tcPr>
          <w:p w14:paraId="2217F7A7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0C84996A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按压频率：</w:t>
            </w:r>
            <w:r w:rsidRPr="00140C7B">
              <w:rPr>
                <w:kern w:val="0"/>
                <w:szCs w:val="21"/>
              </w:rPr>
              <w:t>100-120</w:t>
            </w:r>
            <w:r w:rsidRPr="00140C7B">
              <w:rPr>
                <w:rFonts w:hAnsi="Arial"/>
                <w:kern w:val="0"/>
                <w:szCs w:val="21"/>
              </w:rPr>
              <w:t>次</w:t>
            </w:r>
            <w:r w:rsidRPr="00140C7B">
              <w:rPr>
                <w:kern w:val="0"/>
                <w:szCs w:val="21"/>
              </w:rPr>
              <w:t>/min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FE1F85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5</w:t>
            </w:r>
          </w:p>
        </w:tc>
      </w:tr>
      <w:tr w:rsidR="00D63D05" w:rsidRPr="00140C7B" w14:paraId="0F64D39F" w14:textId="77777777" w:rsidTr="00371D4F">
        <w:trPr>
          <w:trHeight w:val="255"/>
          <w:jc w:val="center"/>
        </w:trPr>
        <w:tc>
          <w:tcPr>
            <w:tcW w:w="2105" w:type="dxa"/>
            <w:vMerge w:val="restart"/>
            <w:shd w:val="clear" w:color="auto" w:fill="auto"/>
            <w:noWrap/>
            <w:vAlign w:val="center"/>
          </w:tcPr>
          <w:p w14:paraId="160F0F77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开放气道</w:t>
            </w: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5AD1037F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检查口腔，清除口腔异物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F8012FA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5</w:t>
            </w:r>
          </w:p>
        </w:tc>
      </w:tr>
      <w:tr w:rsidR="00D63D05" w:rsidRPr="00140C7B" w14:paraId="5835BCFC" w14:textId="77777777" w:rsidTr="00371D4F">
        <w:trPr>
          <w:trHeight w:val="255"/>
          <w:jc w:val="center"/>
        </w:trPr>
        <w:tc>
          <w:tcPr>
            <w:tcW w:w="2105" w:type="dxa"/>
            <w:vMerge/>
            <w:vAlign w:val="center"/>
          </w:tcPr>
          <w:p w14:paraId="2A17233A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54AF1ED8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取出活动义齿（口述）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3F15D7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5</w:t>
            </w:r>
          </w:p>
        </w:tc>
      </w:tr>
      <w:tr w:rsidR="00D63D05" w:rsidRPr="00140C7B" w14:paraId="3E9B7FB7" w14:textId="77777777" w:rsidTr="00371D4F">
        <w:trPr>
          <w:trHeight w:val="255"/>
          <w:jc w:val="center"/>
        </w:trPr>
        <w:tc>
          <w:tcPr>
            <w:tcW w:w="2105" w:type="dxa"/>
            <w:vMerge/>
            <w:vAlign w:val="center"/>
          </w:tcPr>
          <w:p w14:paraId="209FEE42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3284243B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检查颈部有无损伤，根据不同情况采取合适方法开放气道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26EC580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5</w:t>
            </w:r>
          </w:p>
        </w:tc>
      </w:tr>
      <w:tr w:rsidR="00D63D05" w:rsidRPr="00140C7B" w14:paraId="7B91A765" w14:textId="77777777" w:rsidTr="00371D4F">
        <w:trPr>
          <w:trHeight w:val="255"/>
          <w:jc w:val="center"/>
        </w:trPr>
        <w:tc>
          <w:tcPr>
            <w:tcW w:w="2105" w:type="dxa"/>
            <w:vMerge w:val="restart"/>
            <w:shd w:val="clear" w:color="auto" w:fill="auto"/>
            <w:noWrap/>
            <w:vAlign w:val="center"/>
          </w:tcPr>
          <w:p w14:paraId="6E7F5C81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人工呼吸</w:t>
            </w: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270CB694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捏住患者鼻孔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C50D08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3</w:t>
            </w:r>
          </w:p>
        </w:tc>
      </w:tr>
      <w:tr w:rsidR="00D63D05" w:rsidRPr="00140C7B" w14:paraId="1A184A15" w14:textId="77777777" w:rsidTr="00371D4F">
        <w:trPr>
          <w:trHeight w:val="255"/>
          <w:jc w:val="center"/>
        </w:trPr>
        <w:tc>
          <w:tcPr>
            <w:tcW w:w="2105" w:type="dxa"/>
            <w:vMerge/>
            <w:vAlign w:val="center"/>
          </w:tcPr>
          <w:p w14:paraId="1DCFD670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49624D32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深吸一口气，用力吹气，直至患者胸廓抬起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B384E14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3</w:t>
            </w:r>
          </w:p>
        </w:tc>
      </w:tr>
      <w:tr w:rsidR="00D63D05" w:rsidRPr="00140C7B" w14:paraId="74157D94" w14:textId="77777777" w:rsidTr="00371D4F">
        <w:trPr>
          <w:trHeight w:val="255"/>
          <w:jc w:val="center"/>
        </w:trPr>
        <w:tc>
          <w:tcPr>
            <w:tcW w:w="2105" w:type="dxa"/>
            <w:vMerge/>
            <w:vAlign w:val="center"/>
          </w:tcPr>
          <w:p w14:paraId="30DEC1ED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6CC260B6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吹气毕，观察胸廓情况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805081F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3</w:t>
            </w:r>
          </w:p>
        </w:tc>
      </w:tr>
      <w:tr w:rsidR="00D63D05" w:rsidRPr="00140C7B" w14:paraId="189AEDAA" w14:textId="77777777" w:rsidTr="00371D4F">
        <w:trPr>
          <w:trHeight w:val="255"/>
          <w:jc w:val="center"/>
        </w:trPr>
        <w:tc>
          <w:tcPr>
            <w:tcW w:w="2105" w:type="dxa"/>
            <w:vMerge/>
            <w:vAlign w:val="center"/>
          </w:tcPr>
          <w:p w14:paraId="777F7B64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70ADA96E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连续</w:t>
            </w:r>
            <w:r w:rsidRPr="00140C7B">
              <w:rPr>
                <w:kern w:val="0"/>
                <w:szCs w:val="21"/>
              </w:rPr>
              <w:t>2</w:t>
            </w:r>
            <w:r w:rsidRPr="00140C7B">
              <w:rPr>
                <w:rFonts w:hAnsi="Arial"/>
                <w:kern w:val="0"/>
                <w:szCs w:val="21"/>
              </w:rPr>
              <w:t>次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149D5C6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3</w:t>
            </w:r>
          </w:p>
        </w:tc>
      </w:tr>
      <w:tr w:rsidR="00D63D05" w:rsidRPr="00140C7B" w14:paraId="1E915E7B" w14:textId="77777777" w:rsidTr="00371D4F">
        <w:trPr>
          <w:trHeight w:val="255"/>
          <w:jc w:val="center"/>
        </w:trPr>
        <w:tc>
          <w:tcPr>
            <w:tcW w:w="2105" w:type="dxa"/>
            <w:vMerge/>
            <w:vAlign w:val="center"/>
          </w:tcPr>
          <w:p w14:paraId="0A9C5958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2B1C3C7E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按压与人工呼吸之比</w:t>
            </w:r>
            <w:r w:rsidRPr="00140C7B">
              <w:rPr>
                <w:kern w:val="0"/>
                <w:szCs w:val="21"/>
              </w:rPr>
              <w:t xml:space="preserve"> 30</w:t>
            </w:r>
            <w:r w:rsidRPr="00140C7B">
              <w:rPr>
                <w:rFonts w:hAnsi="Arial"/>
                <w:kern w:val="0"/>
                <w:szCs w:val="21"/>
              </w:rPr>
              <w:t>：</w:t>
            </w:r>
            <w:r w:rsidRPr="00140C7B">
              <w:rPr>
                <w:kern w:val="0"/>
                <w:szCs w:val="21"/>
              </w:rPr>
              <w:t>2</w:t>
            </w:r>
            <w:r w:rsidRPr="00140C7B">
              <w:rPr>
                <w:rFonts w:hAnsi="Arial"/>
                <w:kern w:val="0"/>
                <w:szCs w:val="21"/>
              </w:rPr>
              <w:t>，连续</w:t>
            </w:r>
            <w:r w:rsidRPr="00140C7B">
              <w:rPr>
                <w:kern w:val="0"/>
                <w:szCs w:val="21"/>
              </w:rPr>
              <w:t>5</w:t>
            </w:r>
            <w:r w:rsidRPr="00140C7B">
              <w:rPr>
                <w:rFonts w:hAnsi="Arial"/>
                <w:kern w:val="0"/>
                <w:szCs w:val="21"/>
              </w:rPr>
              <w:t>个循环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5497819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3</w:t>
            </w:r>
          </w:p>
        </w:tc>
      </w:tr>
      <w:tr w:rsidR="00D63D05" w:rsidRPr="00140C7B" w14:paraId="745803EB" w14:textId="77777777" w:rsidTr="00371D4F">
        <w:trPr>
          <w:trHeight w:val="255"/>
          <w:jc w:val="center"/>
        </w:trPr>
        <w:tc>
          <w:tcPr>
            <w:tcW w:w="2105" w:type="dxa"/>
            <w:vMerge w:val="restart"/>
            <w:shd w:val="clear" w:color="auto" w:fill="auto"/>
            <w:noWrap/>
            <w:vAlign w:val="center"/>
          </w:tcPr>
          <w:p w14:paraId="49E250DA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判断复苏效果</w:t>
            </w: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0A448F91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操作</w:t>
            </w:r>
            <w:r w:rsidRPr="00140C7B">
              <w:rPr>
                <w:kern w:val="0"/>
                <w:szCs w:val="21"/>
              </w:rPr>
              <w:t>5</w:t>
            </w:r>
            <w:r w:rsidRPr="00140C7B">
              <w:rPr>
                <w:rFonts w:hAnsi="Arial"/>
                <w:kern w:val="0"/>
                <w:szCs w:val="21"/>
              </w:rPr>
              <w:t>个循环后，判断并报告复苏效果：颈动脉恢复搏动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3447563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2</w:t>
            </w:r>
          </w:p>
        </w:tc>
      </w:tr>
      <w:tr w:rsidR="00D63D05" w:rsidRPr="00140C7B" w14:paraId="24D2F728" w14:textId="77777777" w:rsidTr="00371D4F">
        <w:trPr>
          <w:trHeight w:val="255"/>
          <w:jc w:val="center"/>
        </w:trPr>
        <w:tc>
          <w:tcPr>
            <w:tcW w:w="2105" w:type="dxa"/>
            <w:vMerge/>
            <w:vAlign w:val="center"/>
          </w:tcPr>
          <w:p w14:paraId="6F9B4DF9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340B471D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自主呼吸恢复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FB3EE8A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2</w:t>
            </w:r>
          </w:p>
        </w:tc>
      </w:tr>
      <w:tr w:rsidR="00D63D05" w:rsidRPr="00140C7B" w14:paraId="4D384767" w14:textId="77777777" w:rsidTr="00371D4F">
        <w:trPr>
          <w:trHeight w:val="255"/>
          <w:jc w:val="center"/>
        </w:trPr>
        <w:tc>
          <w:tcPr>
            <w:tcW w:w="2105" w:type="dxa"/>
            <w:vMerge/>
            <w:vAlign w:val="center"/>
          </w:tcPr>
          <w:p w14:paraId="4C6076E6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2BBE2654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散大的瞳孔缩小，对光反射存在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D13703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2</w:t>
            </w:r>
          </w:p>
        </w:tc>
      </w:tr>
      <w:tr w:rsidR="00D63D05" w:rsidRPr="00140C7B" w14:paraId="6691FD6C" w14:textId="77777777" w:rsidTr="00371D4F">
        <w:trPr>
          <w:trHeight w:val="255"/>
          <w:jc w:val="center"/>
        </w:trPr>
        <w:tc>
          <w:tcPr>
            <w:tcW w:w="2105" w:type="dxa"/>
            <w:vMerge/>
            <w:vAlign w:val="center"/>
          </w:tcPr>
          <w:p w14:paraId="0318280B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50C4D781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收缩压大于</w:t>
            </w:r>
            <w:r w:rsidRPr="00140C7B">
              <w:rPr>
                <w:kern w:val="0"/>
                <w:szCs w:val="21"/>
              </w:rPr>
              <w:t>60mmHg</w:t>
            </w:r>
            <w:r w:rsidRPr="00140C7B">
              <w:rPr>
                <w:rFonts w:hAnsi="Arial"/>
                <w:kern w:val="0"/>
                <w:szCs w:val="21"/>
              </w:rPr>
              <w:t>（体现测血压动作）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A8C61D5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2</w:t>
            </w:r>
          </w:p>
        </w:tc>
      </w:tr>
      <w:tr w:rsidR="00D63D05" w:rsidRPr="00140C7B" w14:paraId="1736CECE" w14:textId="77777777" w:rsidTr="00371D4F">
        <w:trPr>
          <w:trHeight w:val="255"/>
          <w:jc w:val="center"/>
        </w:trPr>
        <w:tc>
          <w:tcPr>
            <w:tcW w:w="2105" w:type="dxa"/>
            <w:vMerge/>
            <w:vAlign w:val="center"/>
          </w:tcPr>
          <w:p w14:paraId="09B3F84C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584929D7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面色、口唇、甲床和皮肤色泽转红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9D6F9B8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2</w:t>
            </w:r>
          </w:p>
        </w:tc>
      </w:tr>
      <w:tr w:rsidR="00D63D05" w:rsidRPr="00140C7B" w14:paraId="17FBF696" w14:textId="77777777" w:rsidTr="00371D4F">
        <w:trPr>
          <w:trHeight w:val="255"/>
          <w:jc w:val="center"/>
        </w:trPr>
        <w:tc>
          <w:tcPr>
            <w:tcW w:w="2105" w:type="dxa"/>
            <w:vMerge w:val="restart"/>
            <w:shd w:val="clear" w:color="auto" w:fill="auto"/>
            <w:noWrap/>
            <w:vAlign w:val="center"/>
          </w:tcPr>
          <w:p w14:paraId="2CA868D6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整理记录</w:t>
            </w: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53CAB5D4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整理用物，分类放置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AE68EC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2</w:t>
            </w:r>
          </w:p>
        </w:tc>
      </w:tr>
      <w:tr w:rsidR="00D63D05" w:rsidRPr="00140C7B" w14:paraId="015F266F" w14:textId="77777777" w:rsidTr="00371D4F">
        <w:trPr>
          <w:trHeight w:val="255"/>
          <w:jc w:val="center"/>
        </w:trPr>
        <w:tc>
          <w:tcPr>
            <w:tcW w:w="2105" w:type="dxa"/>
            <w:vMerge/>
            <w:vAlign w:val="center"/>
          </w:tcPr>
          <w:p w14:paraId="382F8B98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130B1B6A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六步洗手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277924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2</w:t>
            </w:r>
          </w:p>
        </w:tc>
      </w:tr>
      <w:tr w:rsidR="00D63D05" w:rsidRPr="00140C7B" w14:paraId="60719C6C" w14:textId="77777777" w:rsidTr="00371D4F">
        <w:trPr>
          <w:trHeight w:val="255"/>
          <w:jc w:val="center"/>
        </w:trPr>
        <w:tc>
          <w:tcPr>
            <w:tcW w:w="2105" w:type="dxa"/>
            <w:vMerge/>
            <w:vAlign w:val="center"/>
          </w:tcPr>
          <w:p w14:paraId="3A522752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7CBB5B10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记录患者病情变化和抢救情况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AA17E28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1</w:t>
            </w:r>
          </w:p>
        </w:tc>
      </w:tr>
      <w:tr w:rsidR="00D63D05" w:rsidRPr="00140C7B" w14:paraId="4AD8FF20" w14:textId="77777777" w:rsidTr="00371D4F">
        <w:trPr>
          <w:trHeight w:val="255"/>
          <w:jc w:val="center"/>
        </w:trPr>
        <w:tc>
          <w:tcPr>
            <w:tcW w:w="2105" w:type="dxa"/>
            <w:shd w:val="clear" w:color="auto" w:fill="auto"/>
            <w:noWrap/>
            <w:vAlign w:val="center"/>
          </w:tcPr>
          <w:p w14:paraId="018AB78D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评价</w:t>
            </w:r>
          </w:p>
        </w:tc>
        <w:tc>
          <w:tcPr>
            <w:tcW w:w="5781" w:type="dxa"/>
            <w:shd w:val="clear" w:color="auto" w:fill="auto"/>
            <w:noWrap/>
            <w:vAlign w:val="bottom"/>
          </w:tcPr>
          <w:p w14:paraId="41B0474F" w14:textId="77777777" w:rsidR="00D63D05" w:rsidRPr="00140C7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正确完成</w:t>
            </w:r>
            <w:r w:rsidRPr="00140C7B">
              <w:rPr>
                <w:kern w:val="0"/>
                <w:szCs w:val="21"/>
              </w:rPr>
              <w:t>5</w:t>
            </w:r>
            <w:r w:rsidRPr="00140C7B">
              <w:rPr>
                <w:rFonts w:hAnsi="Arial"/>
                <w:kern w:val="0"/>
                <w:szCs w:val="21"/>
              </w:rPr>
              <w:t>个循环复苏，人工呼吸与心脏按压指标显示有效（以打印单为准）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2AC6630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5</w:t>
            </w:r>
          </w:p>
        </w:tc>
      </w:tr>
    </w:tbl>
    <w:p w14:paraId="01C0579B" w14:textId="77777777" w:rsidR="00D63D05" w:rsidRDefault="00D63D05" w:rsidP="00D63D05"/>
    <w:p w14:paraId="4AED74C7" w14:textId="77777777" w:rsidR="00D63D05" w:rsidRPr="00542DA5" w:rsidRDefault="00D63D05" w:rsidP="00D63D05">
      <w:pPr>
        <w:spacing w:line="360" w:lineRule="auto"/>
        <w:jc w:val="center"/>
        <w:rPr>
          <w:rFonts w:ascii="方正黑体_GBK" w:eastAsia="方正黑体_GBK"/>
          <w:bCs/>
          <w:sz w:val="30"/>
          <w:szCs w:val="30"/>
        </w:rPr>
      </w:pPr>
      <w:r>
        <w:rPr>
          <w:rFonts w:ascii="方正黑体_GBK" w:eastAsia="方正黑体_GBK" w:hint="eastAsia"/>
          <w:bCs/>
          <w:sz w:val="30"/>
          <w:szCs w:val="30"/>
        </w:rPr>
        <w:t>3.</w:t>
      </w:r>
      <w:proofErr w:type="gramStart"/>
      <w:r w:rsidRPr="00542DA5">
        <w:rPr>
          <w:rFonts w:ascii="方正黑体_GBK" w:eastAsia="方正黑体_GBK" w:hint="eastAsia"/>
          <w:bCs/>
          <w:sz w:val="30"/>
          <w:szCs w:val="30"/>
        </w:rPr>
        <w:t>内科腹穿</w:t>
      </w:r>
      <w:proofErr w:type="gramEnd"/>
      <w:r w:rsidRPr="00542DA5">
        <w:rPr>
          <w:rFonts w:ascii="方正黑体_GBK" w:eastAsia="方正黑体_GBK" w:hint="eastAsia"/>
          <w:bCs/>
          <w:sz w:val="30"/>
          <w:szCs w:val="30"/>
        </w:rPr>
        <w:t>(本科生)评分标准</w:t>
      </w: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5"/>
        <w:gridCol w:w="6887"/>
        <w:gridCol w:w="1274"/>
      </w:tblGrid>
      <w:tr w:rsidR="00D63D05" w:rsidRPr="00140C7B" w14:paraId="089A36B6" w14:textId="77777777" w:rsidTr="00371D4F">
        <w:trPr>
          <w:tblHeader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 w14:paraId="12A5DB3A" w14:textId="77777777" w:rsidR="00D63D05" w:rsidRPr="00140C7B" w:rsidRDefault="00D63D05" w:rsidP="00371D4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40C7B">
              <w:rPr>
                <w:rFonts w:hAnsi="Arial"/>
                <w:b/>
                <w:bCs/>
                <w:kern w:val="0"/>
                <w:szCs w:val="21"/>
              </w:rPr>
              <w:t>一级评分项</w:t>
            </w:r>
          </w:p>
        </w:tc>
        <w:tc>
          <w:tcPr>
            <w:tcW w:w="6887" w:type="dxa"/>
            <w:shd w:val="clear" w:color="auto" w:fill="auto"/>
            <w:noWrap/>
            <w:vAlign w:val="center"/>
          </w:tcPr>
          <w:p w14:paraId="7FD7FDE2" w14:textId="77777777" w:rsidR="00D63D05" w:rsidRPr="00140C7B" w:rsidRDefault="00D63D05" w:rsidP="00371D4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40C7B">
              <w:rPr>
                <w:rFonts w:hAnsi="Arial"/>
                <w:b/>
                <w:bCs/>
                <w:kern w:val="0"/>
                <w:szCs w:val="21"/>
              </w:rPr>
              <w:t>二级评分项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1C33C1B0" w14:textId="77777777" w:rsidR="00D63D05" w:rsidRPr="00140C7B" w:rsidRDefault="00D63D05" w:rsidP="00371D4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40C7B">
              <w:rPr>
                <w:rFonts w:hAnsi="Arial"/>
                <w:b/>
                <w:bCs/>
                <w:kern w:val="0"/>
                <w:szCs w:val="21"/>
              </w:rPr>
              <w:t>二级评分项分值</w:t>
            </w:r>
          </w:p>
        </w:tc>
      </w:tr>
      <w:tr w:rsidR="00D63D05" w:rsidRPr="00140C7B" w14:paraId="0EB7263C" w14:textId="77777777" w:rsidTr="00371D4F">
        <w:trPr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 w14:paraId="1F319952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穿刺前准备</w:t>
            </w:r>
          </w:p>
        </w:tc>
        <w:tc>
          <w:tcPr>
            <w:tcW w:w="6887" w:type="dxa"/>
            <w:shd w:val="clear" w:color="auto" w:fill="auto"/>
            <w:noWrap/>
            <w:vAlign w:val="center"/>
          </w:tcPr>
          <w:p w14:paraId="4CD390EA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是否排尿、及知情同意书签署、）无麻药过敏史、患者身份核实、及医生自我介绍）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6B6B4EB3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10</w:t>
            </w:r>
          </w:p>
        </w:tc>
      </w:tr>
      <w:tr w:rsidR="00D63D05" w:rsidRPr="00140C7B" w14:paraId="1C7E5E50" w14:textId="77777777" w:rsidTr="00371D4F">
        <w:trPr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 w14:paraId="2342935B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正确选择穿刺点</w:t>
            </w:r>
          </w:p>
        </w:tc>
        <w:tc>
          <w:tcPr>
            <w:tcW w:w="6887" w:type="dxa"/>
            <w:shd w:val="clear" w:color="auto" w:fill="auto"/>
            <w:noWrap/>
            <w:vAlign w:val="center"/>
          </w:tcPr>
          <w:p w14:paraId="4C1BCF71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  <w:proofErr w:type="gramStart"/>
            <w:r w:rsidRPr="00140C7B">
              <w:rPr>
                <w:rFonts w:hAnsi="Arial"/>
                <w:kern w:val="0"/>
                <w:szCs w:val="21"/>
              </w:rPr>
              <w:t>嘱</w:t>
            </w:r>
            <w:proofErr w:type="gramEnd"/>
            <w:r w:rsidRPr="00140C7B">
              <w:rPr>
                <w:rFonts w:hAnsi="Arial"/>
                <w:kern w:val="0"/>
                <w:szCs w:val="21"/>
              </w:rPr>
              <w:t>患者取平卧位，帮助患者充分暴露腹部（</w:t>
            </w:r>
            <w:r w:rsidRPr="00140C7B">
              <w:rPr>
                <w:kern w:val="0"/>
                <w:szCs w:val="21"/>
              </w:rPr>
              <w:t>5</w:t>
            </w:r>
            <w:r w:rsidRPr="00140C7B">
              <w:rPr>
                <w:rFonts w:hAnsi="Arial"/>
                <w:kern w:val="0"/>
                <w:szCs w:val="21"/>
              </w:rPr>
              <w:t>分）。选取</w:t>
            </w:r>
            <w:proofErr w:type="gramStart"/>
            <w:r w:rsidRPr="00140C7B">
              <w:rPr>
                <w:rFonts w:hAnsi="Arial"/>
                <w:kern w:val="0"/>
                <w:szCs w:val="21"/>
              </w:rPr>
              <w:t>脐</w:t>
            </w:r>
            <w:proofErr w:type="gramEnd"/>
            <w:r w:rsidRPr="00140C7B">
              <w:rPr>
                <w:rFonts w:hAnsi="Arial"/>
                <w:kern w:val="0"/>
                <w:szCs w:val="21"/>
              </w:rPr>
              <w:t>与左髂前上棘连线中外</w:t>
            </w:r>
            <w:r w:rsidRPr="00140C7B">
              <w:rPr>
                <w:kern w:val="0"/>
                <w:szCs w:val="21"/>
              </w:rPr>
              <w:t>1/3</w:t>
            </w:r>
            <w:r w:rsidRPr="00140C7B">
              <w:rPr>
                <w:rFonts w:hAnsi="Arial"/>
                <w:kern w:val="0"/>
                <w:szCs w:val="21"/>
              </w:rPr>
              <w:t>点为穿刺点，局部叩诊呈浊音（</w:t>
            </w:r>
            <w:r w:rsidRPr="00140C7B">
              <w:rPr>
                <w:kern w:val="0"/>
                <w:szCs w:val="21"/>
              </w:rPr>
              <w:t>5</w:t>
            </w:r>
            <w:r w:rsidRPr="00140C7B">
              <w:rPr>
                <w:rFonts w:hAnsi="Arial"/>
                <w:kern w:val="0"/>
                <w:szCs w:val="21"/>
              </w:rPr>
              <w:t>分）。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61F20388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10</w:t>
            </w:r>
          </w:p>
        </w:tc>
      </w:tr>
      <w:tr w:rsidR="00D63D05" w:rsidRPr="00140C7B" w14:paraId="31143F8A" w14:textId="77777777" w:rsidTr="00371D4F">
        <w:trPr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 w14:paraId="36F4D7BD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消毒</w:t>
            </w:r>
          </w:p>
        </w:tc>
        <w:tc>
          <w:tcPr>
            <w:tcW w:w="6887" w:type="dxa"/>
            <w:shd w:val="clear" w:color="auto" w:fill="auto"/>
            <w:noWrap/>
            <w:vAlign w:val="center"/>
          </w:tcPr>
          <w:p w14:paraId="6A053BBC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洗手后（</w:t>
            </w:r>
            <w:r w:rsidRPr="00140C7B">
              <w:rPr>
                <w:kern w:val="0"/>
                <w:szCs w:val="21"/>
              </w:rPr>
              <w:t>0.2</w:t>
            </w:r>
            <w:r w:rsidRPr="00140C7B">
              <w:rPr>
                <w:rFonts w:hAnsi="Arial"/>
                <w:kern w:val="0"/>
                <w:szCs w:val="21"/>
              </w:rPr>
              <w:t>分），消毒包有效期核实（</w:t>
            </w:r>
            <w:r w:rsidRPr="00140C7B">
              <w:rPr>
                <w:kern w:val="0"/>
                <w:szCs w:val="21"/>
              </w:rPr>
              <w:t>2</w:t>
            </w:r>
            <w:r w:rsidRPr="00140C7B">
              <w:rPr>
                <w:rFonts w:hAnsi="Arial"/>
                <w:kern w:val="0"/>
                <w:szCs w:val="21"/>
              </w:rPr>
              <w:t>分），穿刺部位消毒三次，首次消毒范围大于</w:t>
            </w:r>
            <w:r w:rsidRPr="00140C7B">
              <w:rPr>
                <w:kern w:val="0"/>
                <w:szCs w:val="21"/>
              </w:rPr>
              <w:t>15cm</w:t>
            </w:r>
            <w:r w:rsidRPr="00140C7B">
              <w:rPr>
                <w:rFonts w:hAnsi="Arial"/>
                <w:kern w:val="0"/>
                <w:szCs w:val="21"/>
              </w:rPr>
              <w:t>，以穿刺点为圆心，</w:t>
            </w:r>
            <w:proofErr w:type="gramStart"/>
            <w:r w:rsidRPr="00140C7B">
              <w:rPr>
                <w:rFonts w:hAnsi="Arial"/>
                <w:kern w:val="0"/>
                <w:szCs w:val="21"/>
              </w:rPr>
              <w:t>不</w:t>
            </w:r>
            <w:proofErr w:type="gramEnd"/>
            <w:r w:rsidRPr="00140C7B">
              <w:rPr>
                <w:rFonts w:hAnsi="Arial"/>
                <w:kern w:val="0"/>
                <w:szCs w:val="21"/>
              </w:rPr>
              <w:t>露白，由内向外逐渐变小</w:t>
            </w:r>
            <w:r w:rsidRPr="00140C7B">
              <w:rPr>
                <w:kern w:val="0"/>
                <w:szCs w:val="21"/>
              </w:rPr>
              <w:t>.2</w:t>
            </w:r>
            <w:r w:rsidRPr="00140C7B">
              <w:rPr>
                <w:rFonts w:hAnsi="Arial"/>
                <w:kern w:val="0"/>
                <w:szCs w:val="21"/>
              </w:rPr>
              <w:t>分），戴无菌手套，消毒铺巾（</w:t>
            </w:r>
            <w:r w:rsidRPr="00140C7B">
              <w:rPr>
                <w:kern w:val="0"/>
                <w:szCs w:val="21"/>
              </w:rPr>
              <w:t>4</w:t>
            </w:r>
            <w:r w:rsidRPr="00140C7B">
              <w:rPr>
                <w:rFonts w:hAnsi="Arial"/>
                <w:kern w:val="0"/>
                <w:szCs w:val="21"/>
              </w:rPr>
              <w:t>分）。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65D17F79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10</w:t>
            </w:r>
          </w:p>
        </w:tc>
      </w:tr>
      <w:tr w:rsidR="00D63D05" w:rsidRPr="00140C7B" w14:paraId="7A3AEB4F" w14:textId="77777777" w:rsidTr="00371D4F">
        <w:trPr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 w14:paraId="70D67143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rFonts w:hAnsi="宋体"/>
                <w:kern w:val="0"/>
                <w:szCs w:val="21"/>
              </w:rPr>
              <w:t>局部麻醉</w:t>
            </w:r>
          </w:p>
        </w:tc>
        <w:tc>
          <w:tcPr>
            <w:tcW w:w="6887" w:type="dxa"/>
            <w:shd w:val="clear" w:color="auto" w:fill="auto"/>
            <w:noWrap/>
            <w:vAlign w:val="center"/>
          </w:tcPr>
          <w:p w14:paraId="6DC41943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两人核实麻药（</w:t>
            </w:r>
            <w:r w:rsidRPr="00140C7B">
              <w:rPr>
                <w:kern w:val="0"/>
                <w:szCs w:val="21"/>
              </w:rPr>
              <w:t>5</w:t>
            </w:r>
            <w:r w:rsidRPr="00140C7B">
              <w:rPr>
                <w:rFonts w:hAnsi="Arial"/>
                <w:kern w:val="0"/>
                <w:szCs w:val="21"/>
              </w:rPr>
              <w:t>分）；自皮肤到腹膜用</w:t>
            </w:r>
            <w:r w:rsidRPr="00140C7B">
              <w:rPr>
                <w:kern w:val="0"/>
                <w:szCs w:val="21"/>
              </w:rPr>
              <w:t>2%</w:t>
            </w:r>
            <w:r w:rsidRPr="00140C7B">
              <w:rPr>
                <w:rFonts w:hAnsi="Arial"/>
                <w:kern w:val="0"/>
                <w:szCs w:val="21"/>
              </w:rPr>
              <w:t>利多卡因逐层浸润麻醉（斜</w:t>
            </w:r>
            <w:r w:rsidRPr="00140C7B">
              <w:rPr>
                <w:kern w:val="0"/>
                <w:szCs w:val="21"/>
              </w:rPr>
              <w:br/>
            </w:r>
            <w:r w:rsidRPr="00140C7B">
              <w:rPr>
                <w:rFonts w:hAnsi="Arial"/>
                <w:kern w:val="0"/>
                <w:szCs w:val="21"/>
              </w:rPr>
              <w:t>进针，打皮丘，垂直进针</w:t>
            </w:r>
            <w:r w:rsidRPr="00140C7B">
              <w:rPr>
                <w:kern w:val="0"/>
                <w:szCs w:val="21"/>
              </w:rPr>
              <w:t>-</w:t>
            </w:r>
            <w:r w:rsidRPr="00140C7B">
              <w:rPr>
                <w:rFonts w:hAnsi="Arial"/>
                <w:kern w:val="0"/>
                <w:szCs w:val="21"/>
              </w:rPr>
              <w:t>回吸</w:t>
            </w:r>
            <w:r w:rsidRPr="00140C7B">
              <w:rPr>
                <w:kern w:val="0"/>
                <w:szCs w:val="21"/>
              </w:rPr>
              <w:t>-</w:t>
            </w:r>
            <w:r w:rsidRPr="00140C7B">
              <w:rPr>
                <w:rFonts w:hAnsi="Arial"/>
                <w:kern w:val="0"/>
                <w:szCs w:val="21"/>
              </w:rPr>
              <w:t>注药</w:t>
            </w:r>
            <w:r w:rsidRPr="00140C7B">
              <w:rPr>
                <w:kern w:val="0"/>
                <w:szCs w:val="21"/>
              </w:rPr>
              <w:t>-</w:t>
            </w:r>
            <w:r w:rsidRPr="00140C7B">
              <w:rPr>
                <w:rFonts w:hAnsi="Arial"/>
                <w:kern w:val="0"/>
                <w:szCs w:val="21"/>
              </w:rPr>
              <w:t>进针</w:t>
            </w:r>
            <w:r w:rsidRPr="00140C7B">
              <w:rPr>
                <w:kern w:val="0"/>
                <w:szCs w:val="21"/>
              </w:rPr>
              <w:t>…</w:t>
            </w:r>
            <w:r w:rsidRPr="00140C7B">
              <w:rPr>
                <w:rFonts w:hAnsi="Arial"/>
                <w:kern w:val="0"/>
                <w:szCs w:val="21"/>
              </w:rPr>
              <w:t>，</w:t>
            </w:r>
            <w:proofErr w:type="gramStart"/>
            <w:r w:rsidRPr="00140C7B">
              <w:rPr>
                <w:rFonts w:hAnsi="Arial"/>
                <w:kern w:val="0"/>
                <w:szCs w:val="21"/>
              </w:rPr>
              <w:t>回吸有积液</w:t>
            </w:r>
            <w:proofErr w:type="gramEnd"/>
            <w:r w:rsidRPr="00140C7B">
              <w:rPr>
                <w:rFonts w:hAnsi="Arial"/>
                <w:kern w:val="0"/>
                <w:szCs w:val="21"/>
              </w:rPr>
              <w:t>时终止（</w:t>
            </w:r>
            <w:r w:rsidRPr="00140C7B">
              <w:rPr>
                <w:kern w:val="0"/>
                <w:szCs w:val="21"/>
              </w:rPr>
              <w:t>5</w:t>
            </w:r>
            <w:r w:rsidRPr="00140C7B">
              <w:rPr>
                <w:rFonts w:hAnsi="Arial"/>
                <w:kern w:val="0"/>
                <w:szCs w:val="21"/>
              </w:rPr>
              <w:t>分）。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170A1E59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10</w:t>
            </w:r>
          </w:p>
        </w:tc>
      </w:tr>
      <w:tr w:rsidR="00D63D05" w:rsidRPr="00140C7B" w14:paraId="3928B97C" w14:textId="77777777" w:rsidTr="00371D4F">
        <w:trPr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 w14:paraId="416231A2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穿刺留取样本</w:t>
            </w:r>
          </w:p>
        </w:tc>
        <w:tc>
          <w:tcPr>
            <w:tcW w:w="6887" w:type="dxa"/>
            <w:shd w:val="clear" w:color="auto" w:fill="auto"/>
            <w:noWrap/>
            <w:vAlign w:val="center"/>
          </w:tcPr>
          <w:p w14:paraId="6F16D81C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检验穿刺针是否通畅、有无倒钩（</w:t>
            </w:r>
            <w:r w:rsidRPr="00140C7B">
              <w:rPr>
                <w:kern w:val="0"/>
                <w:szCs w:val="21"/>
              </w:rPr>
              <w:t>10</w:t>
            </w:r>
            <w:r w:rsidRPr="00140C7B">
              <w:rPr>
                <w:rFonts w:hAnsi="Arial"/>
                <w:kern w:val="0"/>
                <w:szCs w:val="21"/>
              </w:rPr>
              <w:t>分）。术者左手固定穿刺部位皮肤（</w:t>
            </w:r>
            <w:r w:rsidRPr="00140C7B">
              <w:rPr>
                <w:kern w:val="0"/>
                <w:szCs w:val="21"/>
              </w:rPr>
              <w:t>.2</w:t>
            </w:r>
            <w:r w:rsidRPr="00140C7B">
              <w:rPr>
                <w:rFonts w:hAnsi="Arial"/>
                <w:kern w:val="0"/>
                <w:szCs w:val="21"/>
              </w:rPr>
              <w:t>分），右手持针经麻醉处垂直进针，之后斜行</w:t>
            </w:r>
            <w:r w:rsidRPr="00140C7B">
              <w:rPr>
                <w:kern w:val="0"/>
                <w:szCs w:val="21"/>
              </w:rPr>
              <w:t>45-60°</w:t>
            </w:r>
            <w:r w:rsidRPr="00140C7B">
              <w:rPr>
                <w:rFonts w:hAnsi="Arial"/>
                <w:kern w:val="0"/>
                <w:szCs w:val="21"/>
              </w:rPr>
              <w:t>进针</w:t>
            </w:r>
            <w:r w:rsidRPr="00140C7B">
              <w:rPr>
                <w:kern w:val="0"/>
                <w:szCs w:val="21"/>
              </w:rPr>
              <w:t>1-2cm</w:t>
            </w:r>
            <w:r w:rsidRPr="00140C7B">
              <w:rPr>
                <w:rFonts w:hAnsi="Arial"/>
                <w:kern w:val="0"/>
                <w:szCs w:val="21"/>
              </w:rPr>
              <w:t>，再垂直进针（</w:t>
            </w:r>
            <w:r w:rsidRPr="00140C7B">
              <w:rPr>
                <w:kern w:val="0"/>
                <w:szCs w:val="21"/>
              </w:rPr>
              <w:t>8</w:t>
            </w:r>
            <w:r w:rsidRPr="00140C7B">
              <w:rPr>
                <w:rFonts w:hAnsi="Arial"/>
                <w:kern w:val="0"/>
                <w:szCs w:val="21"/>
              </w:rPr>
              <w:t>分）。抽取</w:t>
            </w:r>
            <w:r w:rsidRPr="00140C7B">
              <w:rPr>
                <w:kern w:val="0"/>
                <w:szCs w:val="21"/>
              </w:rPr>
              <w:t>2ml</w:t>
            </w:r>
            <w:r w:rsidRPr="00140C7B">
              <w:rPr>
                <w:rFonts w:hAnsi="Arial"/>
                <w:kern w:val="0"/>
                <w:szCs w:val="21"/>
              </w:rPr>
              <w:t>腹水送检（</w:t>
            </w:r>
            <w:r w:rsidRPr="00140C7B">
              <w:rPr>
                <w:kern w:val="0"/>
                <w:szCs w:val="21"/>
              </w:rPr>
              <w:t>10</w:t>
            </w:r>
            <w:r w:rsidRPr="00140C7B">
              <w:rPr>
                <w:rFonts w:hAnsi="Arial"/>
                <w:kern w:val="0"/>
                <w:szCs w:val="21"/>
              </w:rPr>
              <w:t>分）。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5A6D9638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30</w:t>
            </w:r>
          </w:p>
        </w:tc>
      </w:tr>
      <w:tr w:rsidR="00D63D05" w:rsidRPr="00140C7B" w14:paraId="450E90C9" w14:textId="77777777" w:rsidTr="00371D4F">
        <w:trPr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 w14:paraId="6A60AD66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术后处理</w:t>
            </w:r>
          </w:p>
        </w:tc>
        <w:tc>
          <w:tcPr>
            <w:tcW w:w="6887" w:type="dxa"/>
            <w:shd w:val="clear" w:color="auto" w:fill="auto"/>
            <w:noWrap/>
            <w:vAlign w:val="center"/>
          </w:tcPr>
          <w:p w14:paraId="19E91CB7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放液后</w:t>
            </w:r>
            <w:proofErr w:type="gramStart"/>
            <w:r w:rsidRPr="00140C7B">
              <w:rPr>
                <w:rFonts w:hAnsi="Arial"/>
                <w:kern w:val="0"/>
                <w:szCs w:val="21"/>
              </w:rPr>
              <w:t>拔出穿</w:t>
            </w:r>
            <w:proofErr w:type="gramEnd"/>
            <w:r w:rsidRPr="00140C7B">
              <w:rPr>
                <w:rFonts w:hAnsi="Arial"/>
                <w:kern w:val="0"/>
                <w:szCs w:val="21"/>
              </w:rPr>
              <w:t>刺针，覆盖消毒纱布（</w:t>
            </w:r>
            <w:r w:rsidRPr="00140C7B">
              <w:rPr>
                <w:kern w:val="0"/>
                <w:szCs w:val="21"/>
              </w:rPr>
              <w:t>1</w:t>
            </w:r>
            <w:r w:rsidRPr="00140C7B">
              <w:rPr>
                <w:rFonts w:hAnsi="Arial"/>
                <w:kern w:val="0"/>
                <w:szCs w:val="21"/>
              </w:rPr>
              <w:t>分），以手指压迫</w:t>
            </w:r>
            <w:r w:rsidRPr="00140C7B">
              <w:rPr>
                <w:kern w:val="0"/>
                <w:szCs w:val="21"/>
              </w:rPr>
              <w:t>3-5</w:t>
            </w:r>
            <w:r w:rsidRPr="00140C7B">
              <w:rPr>
                <w:rFonts w:hAnsi="Arial"/>
                <w:kern w:val="0"/>
                <w:szCs w:val="21"/>
              </w:rPr>
              <w:t>分钟（</w:t>
            </w:r>
            <w:r w:rsidRPr="00140C7B">
              <w:rPr>
                <w:kern w:val="0"/>
                <w:szCs w:val="21"/>
              </w:rPr>
              <w:t>3</w:t>
            </w:r>
            <w:r w:rsidRPr="00140C7B">
              <w:rPr>
                <w:rFonts w:hAnsi="Arial"/>
                <w:kern w:val="0"/>
                <w:szCs w:val="21"/>
              </w:rPr>
              <w:t>分），更换无菌纱布（</w:t>
            </w:r>
            <w:r w:rsidRPr="00140C7B">
              <w:rPr>
                <w:kern w:val="0"/>
                <w:szCs w:val="21"/>
              </w:rPr>
              <w:t>3</w:t>
            </w:r>
            <w:r w:rsidRPr="00140C7B">
              <w:rPr>
                <w:rFonts w:hAnsi="Arial"/>
                <w:kern w:val="0"/>
                <w:szCs w:val="21"/>
              </w:rPr>
              <w:t>分）再用胶布固定（</w:t>
            </w:r>
            <w:r w:rsidRPr="00140C7B">
              <w:rPr>
                <w:kern w:val="0"/>
                <w:szCs w:val="21"/>
              </w:rPr>
              <w:t>3</w:t>
            </w:r>
            <w:r w:rsidRPr="00140C7B">
              <w:rPr>
                <w:rFonts w:hAnsi="Arial"/>
                <w:kern w:val="0"/>
                <w:szCs w:val="21"/>
              </w:rPr>
              <w:t>分）。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1EFF5939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10</w:t>
            </w:r>
          </w:p>
        </w:tc>
      </w:tr>
      <w:tr w:rsidR="00D63D05" w:rsidRPr="00140C7B" w14:paraId="6FB77542" w14:textId="77777777" w:rsidTr="00371D4F">
        <w:trPr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 w14:paraId="5AD547E2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严格无菌操作</w:t>
            </w:r>
          </w:p>
        </w:tc>
        <w:tc>
          <w:tcPr>
            <w:tcW w:w="6887" w:type="dxa"/>
            <w:shd w:val="clear" w:color="auto" w:fill="auto"/>
            <w:noWrap/>
            <w:vAlign w:val="center"/>
          </w:tcPr>
          <w:p w14:paraId="43339346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无菌手套带法（</w:t>
            </w:r>
            <w:r w:rsidRPr="00140C7B">
              <w:rPr>
                <w:kern w:val="0"/>
                <w:szCs w:val="21"/>
              </w:rPr>
              <w:t>5</w:t>
            </w:r>
            <w:r w:rsidRPr="00140C7B">
              <w:rPr>
                <w:rFonts w:hAnsi="Arial"/>
                <w:kern w:val="0"/>
                <w:szCs w:val="21"/>
              </w:rPr>
              <w:t>分），操作过程中遵循无菌原则（</w:t>
            </w:r>
            <w:r w:rsidRPr="00140C7B">
              <w:rPr>
                <w:kern w:val="0"/>
                <w:szCs w:val="21"/>
              </w:rPr>
              <w:t>5</w:t>
            </w:r>
            <w:r w:rsidRPr="00140C7B">
              <w:rPr>
                <w:rFonts w:hAnsi="Arial"/>
                <w:kern w:val="0"/>
                <w:szCs w:val="21"/>
              </w:rPr>
              <w:t>分）。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2CA5CD08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10</w:t>
            </w:r>
          </w:p>
        </w:tc>
      </w:tr>
      <w:tr w:rsidR="00D63D05" w:rsidRPr="00140C7B" w14:paraId="55AEF71A" w14:textId="77777777" w:rsidTr="00371D4F">
        <w:trPr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 w14:paraId="6C1A5E82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lastRenderedPageBreak/>
              <w:t>人文关怀</w:t>
            </w:r>
          </w:p>
        </w:tc>
        <w:tc>
          <w:tcPr>
            <w:tcW w:w="6887" w:type="dxa"/>
            <w:shd w:val="clear" w:color="auto" w:fill="auto"/>
            <w:noWrap/>
            <w:vAlign w:val="center"/>
          </w:tcPr>
          <w:p w14:paraId="4AA8930B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术前（</w:t>
            </w:r>
            <w:r w:rsidRPr="00140C7B">
              <w:rPr>
                <w:kern w:val="0"/>
                <w:szCs w:val="21"/>
              </w:rPr>
              <w:t>2</w:t>
            </w:r>
            <w:r w:rsidRPr="00140C7B">
              <w:rPr>
                <w:rFonts w:hAnsi="Arial"/>
                <w:kern w:val="0"/>
                <w:szCs w:val="21"/>
              </w:rPr>
              <w:t>分），术中（</w:t>
            </w:r>
            <w:r w:rsidRPr="00140C7B">
              <w:rPr>
                <w:kern w:val="0"/>
                <w:szCs w:val="21"/>
              </w:rPr>
              <w:t>3</w:t>
            </w:r>
            <w:r w:rsidRPr="00140C7B">
              <w:rPr>
                <w:rFonts w:hAnsi="Arial"/>
                <w:kern w:val="0"/>
                <w:szCs w:val="21"/>
              </w:rPr>
              <w:t>分），术后整理及交代注意事项（</w:t>
            </w:r>
            <w:r w:rsidRPr="00140C7B">
              <w:rPr>
                <w:kern w:val="0"/>
                <w:szCs w:val="21"/>
              </w:rPr>
              <w:t>5</w:t>
            </w:r>
            <w:r w:rsidRPr="00140C7B">
              <w:rPr>
                <w:rFonts w:hAnsi="Arial"/>
                <w:kern w:val="0"/>
                <w:szCs w:val="21"/>
              </w:rPr>
              <w:t>分）</w:t>
            </w:r>
          </w:p>
        </w:tc>
        <w:tc>
          <w:tcPr>
            <w:tcW w:w="1274" w:type="dxa"/>
            <w:shd w:val="clear" w:color="auto" w:fill="auto"/>
            <w:noWrap/>
            <w:vAlign w:val="center"/>
          </w:tcPr>
          <w:p w14:paraId="401DE38A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10</w:t>
            </w:r>
          </w:p>
        </w:tc>
      </w:tr>
    </w:tbl>
    <w:p w14:paraId="344A95B6" w14:textId="77777777" w:rsidR="00D63D05" w:rsidRDefault="00D63D05" w:rsidP="00D63D05"/>
    <w:p w14:paraId="2C5E24DC" w14:textId="77777777" w:rsidR="00D63D05" w:rsidRPr="00542DA5" w:rsidRDefault="00D63D05" w:rsidP="00D63D05">
      <w:pPr>
        <w:spacing w:line="360" w:lineRule="auto"/>
        <w:jc w:val="center"/>
        <w:rPr>
          <w:rFonts w:ascii="方正黑体_GBK" w:eastAsia="方正黑体_GBK"/>
          <w:bCs/>
          <w:sz w:val="30"/>
          <w:szCs w:val="30"/>
        </w:rPr>
      </w:pPr>
      <w:r>
        <w:rPr>
          <w:rFonts w:ascii="方正黑体_GBK" w:eastAsia="方正黑体_GBK" w:hint="eastAsia"/>
          <w:bCs/>
          <w:sz w:val="30"/>
          <w:szCs w:val="30"/>
        </w:rPr>
        <w:t>4.</w:t>
      </w:r>
      <w:r w:rsidRPr="00542DA5">
        <w:rPr>
          <w:rFonts w:ascii="方正黑体_GBK" w:eastAsia="方正黑体_GBK" w:hint="eastAsia"/>
          <w:bCs/>
          <w:sz w:val="30"/>
          <w:szCs w:val="30"/>
        </w:rPr>
        <w:t>内科体格检查评分标准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0"/>
        <w:gridCol w:w="5844"/>
        <w:gridCol w:w="1806"/>
      </w:tblGrid>
      <w:tr w:rsidR="00D63D05" w:rsidRPr="00140C7B" w14:paraId="20EE6E6C" w14:textId="77777777" w:rsidTr="00371D4F">
        <w:trPr>
          <w:trHeight w:val="375"/>
          <w:jc w:val="center"/>
        </w:trPr>
        <w:tc>
          <w:tcPr>
            <w:tcW w:w="1520" w:type="dxa"/>
            <w:shd w:val="clear" w:color="auto" w:fill="auto"/>
            <w:noWrap/>
            <w:vAlign w:val="center"/>
          </w:tcPr>
          <w:p w14:paraId="32B8D92D" w14:textId="77777777" w:rsidR="00D63D05" w:rsidRPr="00140C7B" w:rsidRDefault="00D63D05" w:rsidP="00371D4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40C7B">
              <w:rPr>
                <w:rFonts w:hAnsi="Arial"/>
                <w:b/>
                <w:bCs/>
                <w:kern w:val="0"/>
                <w:szCs w:val="21"/>
              </w:rPr>
              <w:t>一级评分项</w:t>
            </w:r>
          </w:p>
        </w:tc>
        <w:tc>
          <w:tcPr>
            <w:tcW w:w="5844" w:type="dxa"/>
            <w:shd w:val="clear" w:color="auto" w:fill="auto"/>
            <w:noWrap/>
            <w:vAlign w:val="center"/>
          </w:tcPr>
          <w:p w14:paraId="7870513C" w14:textId="77777777" w:rsidR="00D63D05" w:rsidRPr="00140C7B" w:rsidRDefault="00D63D05" w:rsidP="00371D4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40C7B">
              <w:rPr>
                <w:rFonts w:hAnsi="Arial"/>
                <w:b/>
                <w:bCs/>
                <w:kern w:val="0"/>
                <w:szCs w:val="21"/>
              </w:rPr>
              <w:t>二级评分项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14:paraId="07E96C5A" w14:textId="77777777" w:rsidR="00D63D05" w:rsidRPr="00140C7B" w:rsidRDefault="00D63D05" w:rsidP="00371D4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140C7B">
              <w:rPr>
                <w:rFonts w:hAnsi="Arial"/>
                <w:b/>
                <w:bCs/>
                <w:kern w:val="0"/>
                <w:szCs w:val="21"/>
              </w:rPr>
              <w:t>二级评分项分值</w:t>
            </w:r>
          </w:p>
        </w:tc>
      </w:tr>
      <w:tr w:rsidR="00D63D05" w:rsidRPr="00140C7B" w14:paraId="72DC6F8F" w14:textId="77777777" w:rsidTr="00371D4F">
        <w:trPr>
          <w:trHeight w:val="375"/>
          <w:jc w:val="center"/>
        </w:trPr>
        <w:tc>
          <w:tcPr>
            <w:tcW w:w="1520" w:type="dxa"/>
            <w:vMerge w:val="restart"/>
            <w:shd w:val="clear" w:color="auto" w:fill="auto"/>
            <w:noWrap/>
            <w:vAlign w:val="center"/>
          </w:tcPr>
          <w:p w14:paraId="760EE1C6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操作步骤</w:t>
            </w:r>
          </w:p>
        </w:tc>
        <w:tc>
          <w:tcPr>
            <w:tcW w:w="5844" w:type="dxa"/>
            <w:shd w:val="clear" w:color="auto" w:fill="auto"/>
            <w:noWrap/>
            <w:vAlign w:val="center"/>
          </w:tcPr>
          <w:p w14:paraId="33F86024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  <w:proofErr w:type="gramStart"/>
            <w:r w:rsidRPr="00140C7B">
              <w:rPr>
                <w:rFonts w:hAnsi="Arial"/>
                <w:kern w:val="0"/>
                <w:szCs w:val="21"/>
              </w:rPr>
              <w:t>医</w:t>
            </w:r>
            <w:proofErr w:type="gramEnd"/>
            <w:r w:rsidRPr="00140C7B">
              <w:rPr>
                <w:rFonts w:hAnsi="Arial"/>
                <w:kern w:val="0"/>
                <w:szCs w:val="21"/>
              </w:rPr>
              <w:t>患沟通，知情同意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14:paraId="5A8D1E9E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10</w:t>
            </w:r>
          </w:p>
        </w:tc>
      </w:tr>
      <w:tr w:rsidR="00D63D05" w:rsidRPr="00140C7B" w14:paraId="501D86D4" w14:textId="77777777" w:rsidTr="00371D4F">
        <w:trPr>
          <w:trHeight w:val="375"/>
          <w:jc w:val="center"/>
        </w:trPr>
        <w:tc>
          <w:tcPr>
            <w:tcW w:w="1520" w:type="dxa"/>
            <w:vMerge/>
            <w:shd w:val="clear" w:color="auto" w:fill="auto"/>
            <w:vAlign w:val="center"/>
          </w:tcPr>
          <w:p w14:paraId="0DB0AAD4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844" w:type="dxa"/>
            <w:shd w:val="clear" w:color="auto" w:fill="auto"/>
            <w:noWrap/>
            <w:vAlign w:val="center"/>
          </w:tcPr>
          <w:p w14:paraId="4D962D74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物品准备、洗手（口述）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14:paraId="155A9BF3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10</w:t>
            </w:r>
          </w:p>
        </w:tc>
      </w:tr>
      <w:tr w:rsidR="00D63D05" w:rsidRPr="00140C7B" w14:paraId="726083AC" w14:textId="77777777" w:rsidTr="00371D4F">
        <w:trPr>
          <w:trHeight w:val="375"/>
          <w:jc w:val="center"/>
        </w:trPr>
        <w:tc>
          <w:tcPr>
            <w:tcW w:w="1520" w:type="dxa"/>
            <w:vMerge/>
            <w:shd w:val="clear" w:color="auto" w:fill="auto"/>
            <w:vAlign w:val="center"/>
          </w:tcPr>
          <w:p w14:paraId="17CA4CC8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844" w:type="dxa"/>
            <w:shd w:val="clear" w:color="auto" w:fill="auto"/>
            <w:noWrap/>
            <w:vAlign w:val="center"/>
          </w:tcPr>
          <w:p w14:paraId="46F05F5C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体位选择（</w:t>
            </w:r>
            <w:r w:rsidRPr="00140C7B">
              <w:rPr>
                <w:kern w:val="0"/>
                <w:szCs w:val="21"/>
              </w:rPr>
              <w:t>3</w:t>
            </w:r>
            <w:r w:rsidRPr="00140C7B">
              <w:rPr>
                <w:rFonts w:hAnsi="Arial"/>
                <w:kern w:val="0"/>
                <w:szCs w:val="21"/>
              </w:rPr>
              <w:t>分</w:t>
            </w:r>
            <w:r w:rsidRPr="00140C7B">
              <w:rPr>
                <w:kern w:val="0"/>
                <w:szCs w:val="21"/>
              </w:rPr>
              <w:t>/</w:t>
            </w:r>
            <w:r w:rsidRPr="00140C7B">
              <w:rPr>
                <w:rFonts w:hAnsi="Arial"/>
                <w:kern w:val="0"/>
                <w:szCs w:val="21"/>
              </w:rPr>
              <w:t>项）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14:paraId="0E8729F0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9</w:t>
            </w:r>
          </w:p>
        </w:tc>
      </w:tr>
      <w:tr w:rsidR="00D63D05" w:rsidRPr="00140C7B" w14:paraId="4D401719" w14:textId="77777777" w:rsidTr="00371D4F">
        <w:trPr>
          <w:trHeight w:val="375"/>
          <w:jc w:val="center"/>
        </w:trPr>
        <w:tc>
          <w:tcPr>
            <w:tcW w:w="1520" w:type="dxa"/>
            <w:vMerge/>
            <w:shd w:val="clear" w:color="auto" w:fill="auto"/>
            <w:vAlign w:val="center"/>
          </w:tcPr>
          <w:p w14:paraId="7BA8531E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844" w:type="dxa"/>
            <w:shd w:val="clear" w:color="auto" w:fill="auto"/>
            <w:noWrap/>
            <w:vAlign w:val="center"/>
          </w:tcPr>
          <w:p w14:paraId="0389AD00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操作步骤（</w:t>
            </w:r>
            <w:r w:rsidRPr="00140C7B">
              <w:rPr>
                <w:kern w:val="0"/>
                <w:szCs w:val="21"/>
              </w:rPr>
              <w:t>6</w:t>
            </w:r>
            <w:r w:rsidRPr="00140C7B">
              <w:rPr>
                <w:rFonts w:hAnsi="Arial"/>
                <w:kern w:val="0"/>
                <w:szCs w:val="21"/>
              </w:rPr>
              <w:t>分</w:t>
            </w:r>
            <w:r w:rsidRPr="00140C7B">
              <w:rPr>
                <w:kern w:val="0"/>
                <w:szCs w:val="21"/>
              </w:rPr>
              <w:t>/</w:t>
            </w:r>
            <w:r w:rsidRPr="00140C7B">
              <w:rPr>
                <w:rFonts w:hAnsi="Arial"/>
                <w:kern w:val="0"/>
                <w:szCs w:val="21"/>
              </w:rPr>
              <w:t>项）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14:paraId="53BE794B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18</w:t>
            </w:r>
          </w:p>
        </w:tc>
      </w:tr>
      <w:tr w:rsidR="00D63D05" w:rsidRPr="00140C7B" w14:paraId="6296B1E6" w14:textId="77777777" w:rsidTr="00371D4F">
        <w:trPr>
          <w:trHeight w:val="375"/>
          <w:jc w:val="center"/>
        </w:trPr>
        <w:tc>
          <w:tcPr>
            <w:tcW w:w="1520" w:type="dxa"/>
            <w:vMerge/>
            <w:shd w:val="clear" w:color="auto" w:fill="auto"/>
            <w:vAlign w:val="center"/>
          </w:tcPr>
          <w:p w14:paraId="2EC306A8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844" w:type="dxa"/>
            <w:shd w:val="clear" w:color="auto" w:fill="auto"/>
            <w:noWrap/>
            <w:vAlign w:val="center"/>
          </w:tcPr>
          <w:p w14:paraId="0AE31614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操作手法（</w:t>
            </w:r>
            <w:r w:rsidRPr="00140C7B">
              <w:rPr>
                <w:kern w:val="0"/>
                <w:szCs w:val="21"/>
              </w:rPr>
              <w:t>6</w:t>
            </w:r>
            <w:r w:rsidRPr="00140C7B">
              <w:rPr>
                <w:rFonts w:hAnsi="Arial"/>
                <w:kern w:val="0"/>
                <w:szCs w:val="21"/>
              </w:rPr>
              <w:t>分</w:t>
            </w:r>
            <w:r w:rsidRPr="00140C7B">
              <w:rPr>
                <w:kern w:val="0"/>
                <w:szCs w:val="21"/>
              </w:rPr>
              <w:t>/</w:t>
            </w:r>
            <w:r w:rsidRPr="00140C7B">
              <w:rPr>
                <w:rFonts w:hAnsi="Arial"/>
                <w:kern w:val="0"/>
                <w:szCs w:val="21"/>
              </w:rPr>
              <w:t>项）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14:paraId="44D2B5D6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18</w:t>
            </w:r>
          </w:p>
        </w:tc>
      </w:tr>
      <w:tr w:rsidR="00D63D05" w:rsidRPr="00140C7B" w14:paraId="6882E28A" w14:textId="77777777" w:rsidTr="00371D4F">
        <w:trPr>
          <w:trHeight w:val="375"/>
          <w:jc w:val="center"/>
        </w:trPr>
        <w:tc>
          <w:tcPr>
            <w:tcW w:w="1520" w:type="dxa"/>
            <w:vMerge/>
            <w:shd w:val="clear" w:color="auto" w:fill="auto"/>
            <w:vAlign w:val="center"/>
          </w:tcPr>
          <w:p w14:paraId="4A33B89E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844" w:type="dxa"/>
            <w:shd w:val="clear" w:color="auto" w:fill="auto"/>
            <w:noWrap/>
            <w:vAlign w:val="center"/>
          </w:tcPr>
          <w:p w14:paraId="3D3E6D1A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检查项目完整（</w:t>
            </w:r>
            <w:r w:rsidRPr="00140C7B">
              <w:rPr>
                <w:kern w:val="0"/>
                <w:szCs w:val="21"/>
              </w:rPr>
              <w:t>3</w:t>
            </w:r>
            <w:r w:rsidRPr="00140C7B">
              <w:rPr>
                <w:rFonts w:hAnsi="Arial"/>
                <w:kern w:val="0"/>
                <w:szCs w:val="21"/>
              </w:rPr>
              <w:t>分</w:t>
            </w:r>
            <w:r w:rsidRPr="00140C7B">
              <w:rPr>
                <w:kern w:val="0"/>
                <w:szCs w:val="21"/>
              </w:rPr>
              <w:t>/</w:t>
            </w:r>
            <w:r w:rsidRPr="00140C7B">
              <w:rPr>
                <w:rFonts w:hAnsi="Arial"/>
                <w:kern w:val="0"/>
                <w:szCs w:val="21"/>
              </w:rPr>
              <w:t>项）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14:paraId="1EEC40E9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9</w:t>
            </w:r>
          </w:p>
        </w:tc>
      </w:tr>
      <w:tr w:rsidR="00D63D05" w:rsidRPr="00140C7B" w14:paraId="5CFBD029" w14:textId="77777777" w:rsidTr="00371D4F">
        <w:trPr>
          <w:trHeight w:val="375"/>
          <w:jc w:val="center"/>
        </w:trPr>
        <w:tc>
          <w:tcPr>
            <w:tcW w:w="1520" w:type="dxa"/>
            <w:vMerge/>
            <w:shd w:val="clear" w:color="auto" w:fill="auto"/>
            <w:vAlign w:val="center"/>
          </w:tcPr>
          <w:p w14:paraId="0039B54F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844" w:type="dxa"/>
            <w:shd w:val="clear" w:color="auto" w:fill="auto"/>
            <w:noWrap/>
            <w:vAlign w:val="center"/>
          </w:tcPr>
          <w:p w14:paraId="40ED3DC3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检查结果表述（</w:t>
            </w:r>
            <w:r w:rsidRPr="00140C7B">
              <w:rPr>
                <w:kern w:val="0"/>
                <w:szCs w:val="21"/>
              </w:rPr>
              <w:t>5</w:t>
            </w:r>
            <w:r w:rsidRPr="00140C7B">
              <w:rPr>
                <w:rFonts w:hAnsi="Arial"/>
                <w:kern w:val="0"/>
                <w:szCs w:val="21"/>
              </w:rPr>
              <w:t>分</w:t>
            </w:r>
            <w:r w:rsidRPr="00140C7B">
              <w:rPr>
                <w:kern w:val="0"/>
                <w:szCs w:val="21"/>
              </w:rPr>
              <w:t>/</w:t>
            </w:r>
            <w:r w:rsidRPr="00140C7B">
              <w:rPr>
                <w:rFonts w:hAnsi="Arial"/>
                <w:kern w:val="0"/>
                <w:szCs w:val="21"/>
              </w:rPr>
              <w:t>项）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14:paraId="6867462B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15</w:t>
            </w:r>
          </w:p>
        </w:tc>
      </w:tr>
      <w:tr w:rsidR="00D63D05" w:rsidRPr="00140C7B" w14:paraId="23941AD7" w14:textId="77777777" w:rsidTr="00371D4F">
        <w:trPr>
          <w:trHeight w:val="375"/>
          <w:jc w:val="center"/>
        </w:trPr>
        <w:tc>
          <w:tcPr>
            <w:tcW w:w="1520" w:type="dxa"/>
            <w:vMerge/>
            <w:shd w:val="clear" w:color="auto" w:fill="auto"/>
            <w:vAlign w:val="center"/>
          </w:tcPr>
          <w:p w14:paraId="436DAE5A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844" w:type="dxa"/>
            <w:shd w:val="clear" w:color="auto" w:fill="auto"/>
            <w:noWrap/>
            <w:vAlign w:val="center"/>
          </w:tcPr>
          <w:p w14:paraId="61C69D64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操作熟练（</w:t>
            </w:r>
            <w:r w:rsidRPr="00140C7B">
              <w:rPr>
                <w:kern w:val="0"/>
                <w:szCs w:val="21"/>
              </w:rPr>
              <w:t>5</w:t>
            </w:r>
            <w:r w:rsidRPr="00140C7B">
              <w:rPr>
                <w:rFonts w:hAnsi="Arial"/>
                <w:kern w:val="0"/>
                <w:szCs w:val="21"/>
              </w:rPr>
              <w:t>分）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14:paraId="1B90F858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5</w:t>
            </w:r>
          </w:p>
        </w:tc>
      </w:tr>
      <w:tr w:rsidR="00D63D05" w:rsidRPr="00140C7B" w14:paraId="66CFF460" w14:textId="77777777" w:rsidTr="00371D4F">
        <w:trPr>
          <w:trHeight w:val="375"/>
          <w:jc w:val="center"/>
        </w:trPr>
        <w:tc>
          <w:tcPr>
            <w:tcW w:w="1520" w:type="dxa"/>
            <w:vMerge/>
            <w:shd w:val="clear" w:color="auto" w:fill="auto"/>
            <w:vAlign w:val="center"/>
          </w:tcPr>
          <w:p w14:paraId="03D67FE7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5844" w:type="dxa"/>
            <w:shd w:val="clear" w:color="auto" w:fill="auto"/>
            <w:noWrap/>
            <w:vAlign w:val="center"/>
          </w:tcPr>
          <w:p w14:paraId="56F57392" w14:textId="77777777" w:rsidR="00D63D05" w:rsidRPr="00140C7B" w:rsidRDefault="00D63D05" w:rsidP="00371D4F">
            <w:pPr>
              <w:widowControl/>
              <w:rPr>
                <w:kern w:val="0"/>
                <w:szCs w:val="21"/>
              </w:rPr>
            </w:pPr>
            <w:r w:rsidRPr="00140C7B">
              <w:rPr>
                <w:rFonts w:hAnsi="Arial"/>
                <w:kern w:val="0"/>
                <w:szCs w:val="21"/>
              </w:rPr>
              <w:t>关爱患者（</w:t>
            </w:r>
            <w:r w:rsidRPr="00140C7B">
              <w:rPr>
                <w:kern w:val="0"/>
                <w:szCs w:val="21"/>
              </w:rPr>
              <w:t>6</w:t>
            </w:r>
            <w:r w:rsidRPr="00140C7B">
              <w:rPr>
                <w:rFonts w:hAnsi="Arial"/>
                <w:kern w:val="0"/>
                <w:szCs w:val="21"/>
              </w:rPr>
              <w:t>分）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14:paraId="215F79CA" w14:textId="77777777" w:rsidR="00D63D05" w:rsidRPr="00140C7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140C7B">
              <w:rPr>
                <w:kern w:val="0"/>
                <w:szCs w:val="21"/>
              </w:rPr>
              <w:t>6</w:t>
            </w:r>
          </w:p>
        </w:tc>
      </w:tr>
    </w:tbl>
    <w:p w14:paraId="52DEF757" w14:textId="77777777" w:rsidR="00D63D05" w:rsidRDefault="00D63D05" w:rsidP="00D63D05"/>
    <w:p w14:paraId="4EC3B718" w14:textId="77777777" w:rsidR="00D63D05" w:rsidRPr="00542DA5" w:rsidRDefault="00D63D05" w:rsidP="00D63D05">
      <w:pPr>
        <w:spacing w:line="360" w:lineRule="auto"/>
        <w:jc w:val="center"/>
        <w:rPr>
          <w:rFonts w:ascii="方正黑体_GBK" w:eastAsia="方正黑体_GBK"/>
          <w:bCs/>
          <w:sz w:val="30"/>
          <w:szCs w:val="30"/>
        </w:rPr>
      </w:pPr>
      <w:r>
        <w:rPr>
          <w:rFonts w:ascii="方正黑体_GBK" w:eastAsia="方正黑体_GBK" w:hint="eastAsia"/>
          <w:bCs/>
          <w:sz w:val="30"/>
          <w:szCs w:val="30"/>
        </w:rPr>
        <w:t>5.</w:t>
      </w:r>
      <w:r w:rsidRPr="00542DA5">
        <w:rPr>
          <w:rFonts w:ascii="方正黑体_GBK" w:eastAsia="方正黑体_GBK" w:hint="eastAsia"/>
          <w:bCs/>
          <w:sz w:val="30"/>
          <w:szCs w:val="30"/>
        </w:rPr>
        <w:t>内科心电图分析评分标准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"/>
        <w:gridCol w:w="5837"/>
        <w:gridCol w:w="1792"/>
      </w:tblGrid>
      <w:tr w:rsidR="00D63D05" w:rsidRPr="000E4F29" w14:paraId="5EBD502B" w14:textId="77777777" w:rsidTr="00371D4F">
        <w:trPr>
          <w:trHeight w:val="442"/>
          <w:jc w:val="center"/>
        </w:trPr>
        <w:tc>
          <w:tcPr>
            <w:tcW w:w="1527" w:type="dxa"/>
            <w:shd w:val="clear" w:color="auto" w:fill="auto"/>
            <w:noWrap/>
            <w:vAlign w:val="center"/>
          </w:tcPr>
          <w:p w14:paraId="4554028A" w14:textId="77777777" w:rsidR="00D63D05" w:rsidRPr="000E4F29" w:rsidRDefault="00D63D05" w:rsidP="00371D4F">
            <w:pPr>
              <w:widowControl/>
              <w:jc w:val="center"/>
              <w:rPr>
                <w:rFonts w:hAnsi="Arial"/>
                <w:b/>
                <w:kern w:val="0"/>
                <w:szCs w:val="21"/>
              </w:rPr>
            </w:pPr>
            <w:r w:rsidRPr="000E4F29">
              <w:rPr>
                <w:rFonts w:hAnsi="Arial"/>
                <w:b/>
                <w:kern w:val="0"/>
                <w:szCs w:val="21"/>
              </w:rPr>
              <w:t>一级评分项</w:t>
            </w:r>
          </w:p>
        </w:tc>
        <w:tc>
          <w:tcPr>
            <w:tcW w:w="5837" w:type="dxa"/>
            <w:shd w:val="clear" w:color="auto" w:fill="auto"/>
            <w:noWrap/>
            <w:vAlign w:val="center"/>
          </w:tcPr>
          <w:p w14:paraId="42F23469" w14:textId="77777777" w:rsidR="00D63D05" w:rsidRPr="000E4F29" w:rsidRDefault="00D63D05" w:rsidP="00371D4F">
            <w:pPr>
              <w:widowControl/>
              <w:jc w:val="center"/>
              <w:rPr>
                <w:rFonts w:hAnsi="Arial"/>
                <w:b/>
                <w:kern w:val="0"/>
                <w:szCs w:val="21"/>
              </w:rPr>
            </w:pPr>
            <w:r w:rsidRPr="000E4F29">
              <w:rPr>
                <w:rFonts w:hAnsi="Arial"/>
                <w:b/>
                <w:kern w:val="0"/>
                <w:szCs w:val="21"/>
              </w:rPr>
              <w:t>二级评分项</w:t>
            </w:r>
          </w:p>
        </w:tc>
        <w:tc>
          <w:tcPr>
            <w:tcW w:w="1792" w:type="dxa"/>
            <w:shd w:val="clear" w:color="auto" w:fill="auto"/>
            <w:noWrap/>
            <w:vAlign w:val="center"/>
          </w:tcPr>
          <w:p w14:paraId="60D17689" w14:textId="77777777" w:rsidR="00D63D05" w:rsidRPr="000E4F29" w:rsidRDefault="00D63D05" w:rsidP="00371D4F">
            <w:pPr>
              <w:widowControl/>
              <w:jc w:val="center"/>
              <w:rPr>
                <w:rFonts w:hAnsi="Arial"/>
                <w:b/>
                <w:kern w:val="0"/>
                <w:szCs w:val="21"/>
              </w:rPr>
            </w:pPr>
            <w:r w:rsidRPr="000E4F29">
              <w:rPr>
                <w:rFonts w:hAnsi="Arial"/>
                <w:b/>
                <w:kern w:val="0"/>
                <w:szCs w:val="21"/>
              </w:rPr>
              <w:t>二级评分项分值</w:t>
            </w:r>
          </w:p>
        </w:tc>
      </w:tr>
      <w:tr w:rsidR="00D63D05" w:rsidRPr="000E4F29" w14:paraId="37C6ED9B" w14:textId="77777777" w:rsidTr="00371D4F">
        <w:trPr>
          <w:trHeight w:val="360"/>
          <w:jc w:val="center"/>
        </w:trPr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1FB958C4" w14:textId="77777777" w:rsidR="00D63D05" w:rsidRPr="000E4F29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0E4F29">
              <w:rPr>
                <w:rFonts w:hAnsi="Arial"/>
                <w:kern w:val="0"/>
                <w:szCs w:val="21"/>
              </w:rPr>
              <w:t>考题</w:t>
            </w:r>
            <w:proofErr w:type="gramStart"/>
            <w:r w:rsidRPr="000E4F29">
              <w:rPr>
                <w:rFonts w:hAnsi="Arial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5837" w:type="dxa"/>
            <w:shd w:val="clear" w:color="auto" w:fill="auto"/>
            <w:noWrap/>
            <w:vAlign w:val="bottom"/>
          </w:tcPr>
          <w:p w14:paraId="248F1432" w14:textId="77777777" w:rsidR="00D63D05" w:rsidRPr="000E4F29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0E4F29">
              <w:rPr>
                <w:rFonts w:hAnsi="Arial"/>
                <w:kern w:val="0"/>
                <w:szCs w:val="21"/>
              </w:rPr>
              <w:t>主导节律</w:t>
            </w:r>
          </w:p>
        </w:tc>
        <w:tc>
          <w:tcPr>
            <w:tcW w:w="1792" w:type="dxa"/>
            <w:shd w:val="clear" w:color="auto" w:fill="auto"/>
            <w:noWrap/>
            <w:vAlign w:val="bottom"/>
          </w:tcPr>
          <w:p w14:paraId="20069676" w14:textId="77777777" w:rsidR="00D63D05" w:rsidRPr="000E4F29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0E4F29">
              <w:rPr>
                <w:rFonts w:hAnsi="Arial"/>
                <w:kern w:val="0"/>
                <w:szCs w:val="21"/>
              </w:rPr>
              <w:t>10</w:t>
            </w:r>
          </w:p>
        </w:tc>
      </w:tr>
      <w:tr w:rsidR="00D63D05" w:rsidRPr="000E4F29" w14:paraId="3A29C6DB" w14:textId="77777777" w:rsidTr="00371D4F">
        <w:trPr>
          <w:trHeight w:val="360"/>
          <w:jc w:val="center"/>
        </w:trPr>
        <w:tc>
          <w:tcPr>
            <w:tcW w:w="1527" w:type="dxa"/>
            <w:vMerge/>
            <w:vAlign w:val="center"/>
          </w:tcPr>
          <w:p w14:paraId="65962ABF" w14:textId="77777777" w:rsidR="00D63D05" w:rsidRPr="000E4F29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</w:p>
        </w:tc>
        <w:tc>
          <w:tcPr>
            <w:tcW w:w="5837" w:type="dxa"/>
            <w:shd w:val="clear" w:color="auto" w:fill="auto"/>
            <w:noWrap/>
            <w:vAlign w:val="bottom"/>
          </w:tcPr>
          <w:p w14:paraId="4CF2E09D" w14:textId="77777777" w:rsidR="00D63D05" w:rsidRPr="000E4F29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0E4F29">
              <w:rPr>
                <w:rFonts w:hAnsi="Arial"/>
                <w:kern w:val="0"/>
                <w:szCs w:val="21"/>
              </w:rPr>
              <w:t>描述性结论（异常导联波形描述）</w:t>
            </w:r>
          </w:p>
        </w:tc>
        <w:tc>
          <w:tcPr>
            <w:tcW w:w="1792" w:type="dxa"/>
            <w:shd w:val="clear" w:color="auto" w:fill="auto"/>
            <w:noWrap/>
            <w:vAlign w:val="bottom"/>
          </w:tcPr>
          <w:p w14:paraId="1C9FD136" w14:textId="77777777" w:rsidR="00D63D05" w:rsidRPr="000E4F29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0E4F29">
              <w:rPr>
                <w:rFonts w:hAnsi="Arial"/>
                <w:kern w:val="0"/>
                <w:szCs w:val="21"/>
              </w:rPr>
              <w:t>10</w:t>
            </w:r>
          </w:p>
        </w:tc>
      </w:tr>
      <w:tr w:rsidR="00D63D05" w:rsidRPr="000E4F29" w14:paraId="4E40BDCD" w14:textId="77777777" w:rsidTr="00371D4F">
        <w:trPr>
          <w:trHeight w:val="360"/>
          <w:jc w:val="center"/>
        </w:trPr>
        <w:tc>
          <w:tcPr>
            <w:tcW w:w="1527" w:type="dxa"/>
            <w:vMerge/>
            <w:vAlign w:val="center"/>
          </w:tcPr>
          <w:p w14:paraId="6FBE88E9" w14:textId="77777777" w:rsidR="00D63D05" w:rsidRPr="000E4F29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</w:p>
        </w:tc>
        <w:tc>
          <w:tcPr>
            <w:tcW w:w="5837" w:type="dxa"/>
            <w:shd w:val="clear" w:color="auto" w:fill="auto"/>
            <w:noWrap/>
            <w:vAlign w:val="bottom"/>
          </w:tcPr>
          <w:p w14:paraId="7B974C2D" w14:textId="77777777" w:rsidR="00D63D05" w:rsidRPr="000E4F29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0E4F29">
              <w:rPr>
                <w:rFonts w:hAnsi="Arial"/>
                <w:kern w:val="0"/>
                <w:szCs w:val="21"/>
              </w:rPr>
              <w:t>大致正确结论（基本正确诊断）</w:t>
            </w:r>
          </w:p>
        </w:tc>
        <w:tc>
          <w:tcPr>
            <w:tcW w:w="1792" w:type="dxa"/>
            <w:shd w:val="clear" w:color="auto" w:fill="auto"/>
            <w:noWrap/>
            <w:vAlign w:val="bottom"/>
          </w:tcPr>
          <w:p w14:paraId="76524C29" w14:textId="77777777" w:rsidR="00D63D05" w:rsidRPr="000E4F29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0E4F29">
              <w:rPr>
                <w:rFonts w:hAnsi="Arial"/>
                <w:kern w:val="0"/>
                <w:szCs w:val="21"/>
              </w:rPr>
              <w:t>20</w:t>
            </w:r>
          </w:p>
        </w:tc>
      </w:tr>
      <w:tr w:rsidR="00D63D05" w:rsidRPr="000E4F29" w14:paraId="782A4F12" w14:textId="77777777" w:rsidTr="00371D4F">
        <w:trPr>
          <w:trHeight w:val="360"/>
          <w:jc w:val="center"/>
        </w:trPr>
        <w:tc>
          <w:tcPr>
            <w:tcW w:w="1527" w:type="dxa"/>
            <w:vMerge/>
            <w:vAlign w:val="center"/>
          </w:tcPr>
          <w:p w14:paraId="24BE3385" w14:textId="77777777" w:rsidR="00D63D05" w:rsidRPr="000E4F29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</w:p>
        </w:tc>
        <w:tc>
          <w:tcPr>
            <w:tcW w:w="5837" w:type="dxa"/>
            <w:shd w:val="clear" w:color="auto" w:fill="auto"/>
            <w:noWrap/>
            <w:vAlign w:val="bottom"/>
          </w:tcPr>
          <w:p w14:paraId="2FCB4B2F" w14:textId="77777777" w:rsidR="00D63D05" w:rsidRPr="000E4F29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0E4F29">
              <w:rPr>
                <w:rFonts w:hAnsi="Arial"/>
                <w:kern w:val="0"/>
                <w:szCs w:val="21"/>
              </w:rPr>
              <w:t>正确结论（完整正确诊断）</w:t>
            </w:r>
          </w:p>
        </w:tc>
        <w:tc>
          <w:tcPr>
            <w:tcW w:w="1792" w:type="dxa"/>
            <w:shd w:val="clear" w:color="auto" w:fill="auto"/>
            <w:noWrap/>
            <w:vAlign w:val="bottom"/>
          </w:tcPr>
          <w:p w14:paraId="25102A0F" w14:textId="77777777" w:rsidR="00D63D05" w:rsidRPr="000E4F29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0E4F29">
              <w:rPr>
                <w:rFonts w:hAnsi="Arial"/>
                <w:kern w:val="0"/>
                <w:szCs w:val="21"/>
              </w:rPr>
              <w:t>10</w:t>
            </w:r>
          </w:p>
        </w:tc>
      </w:tr>
      <w:tr w:rsidR="00D63D05" w:rsidRPr="000E4F29" w14:paraId="79C0E4DA" w14:textId="77777777" w:rsidTr="00371D4F">
        <w:trPr>
          <w:trHeight w:val="360"/>
          <w:jc w:val="center"/>
        </w:trPr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0A286CA3" w14:textId="77777777" w:rsidR="00D63D05" w:rsidRPr="000E4F29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0E4F29">
              <w:rPr>
                <w:rFonts w:hAnsi="Arial"/>
                <w:kern w:val="0"/>
                <w:szCs w:val="21"/>
              </w:rPr>
              <w:t>考题二</w:t>
            </w:r>
          </w:p>
        </w:tc>
        <w:tc>
          <w:tcPr>
            <w:tcW w:w="5837" w:type="dxa"/>
            <w:shd w:val="clear" w:color="auto" w:fill="auto"/>
            <w:noWrap/>
            <w:vAlign w:val="bottom"/>
          </w:tcPr>
          <w:p w14:paraId="4BDC6FDF" w14:textId="77777777" w:rsidR="00D63D05" w:rsidRPr="000E4F29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0E4F29">
              <w:rPr>
                <w:rFonts w:hAnsi="Arial"/>
                <w:kern w:val="0"/>
                <w:szCs w:val="21"/>
              </w:rPr>
              <w:t>主导节律</w:t>
            </w:r>
          </w:p>
        </w:tc>
        <w:tc>
          <w:tcPr>
            <w:tcW w:w="1792" w:type="dxa"/>
            <w:shd w:val="clear" w:color="auto" w:fill="auto"/>
            <w:noWrap/>
            <w:vAlign w:val="bottom"/>
          </w:tcPr>
          <w:p w14:paraId="62BCA2DD" w14:textId="77777777" w:rsidR="00D63D05" w:rsidRPr="000E4F29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0E4F29">
              <w:rPr>
                <w:rFonts w:hAnsi="Arial"/>
                <w:kern w:val="0"/>
                <w:szCs w:val="21"/>
              </w:rPr>
              <w:t>10</w:t>
            </w:r>
          </w:p>
        </w:tc>
      </w:tr>
      <w:tr w:rsidR="00D63D05" w:rsidRPr="000E4F29" w14:paraId="685FECF1" w14:textId="77777777" w:rsidTr="00371D4F">
        <w:trPr>
          <w:trHeight w:val="360"/>
          <w:jc w:val="center"/>
        </w:trPr>
        <w:tc>
          <w:tcPr>
            <w:tcW w:w="1527" w:type="dxa"/>
            <w:vMerge/>
            <w:vAlign w:val="center"/>
          </w:tcPr>
          <w:p w14:paraId="781886F6" w14:textId="77777777" w:rsidR="00D63D05" w:rsidRPr="000E4F29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</w:p>
        </w:tc>
        <w:tc>
          <w:tcPr>
            <w:tcW w:w="5837" w:type="dxa"/>
            <w:shd w:val="clear" w:color="auto" w:fill="auto"/>
            <w:noWrap/>
            <w:vAlign w:val="bottom"/>
          </w:tcPr>
          <w:p w14:paraId="5FFE90AA" w14:textId="77777777" w:rsidR="00D63D05" w:rsidRPr="000E4F29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0E4F29">
              <w:rPr>
                <w:rFonts w:hAnsi="Arial"/>
                <w:kern w:val="0"/>
                <w:szCs w:val="21"/>
              </w:rPr>
              <w:t>描述性结论（异常导联波形描述）</w:t>
            </w:r>
          </w:p>
        </w:tc>
        <w:tc>
          <w:tcPr>
            <w:tcW w:w="1792" w:type="dxa"/>
            <w:shd w:val="clear" w:color="auto" w:fill="auto"/>
            <w:noWrap/>
            <w:vAlign w:val="bottom"/>
          </w:tcPr>
          <w:p w14:paraId="4400A8FE" w14:textId="77777777" w:rsidR="00D63D05" w:rsidRPr="000E4F29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0E4F29">
              <w:rPr>
                <w:rFonts w:hAnsi="Arial"/>
                <w:kern w:val="0"/>
                <w:szCs w:val="21"/>
              </w:rPr>
              <w:t>10</w:t>
            </w:r>
          </w:p>
        </w:tc>
      </w:tr>
      <w:tr w:rsidR="00D63D05" w:rsidRPr="000E4F29" w14:paraId="31D896EA" w14:textId="77777777" w:rsidTr="00371D4F">
        <w:trPr>
          <w:trHeight w:val="360"/>
          <w:jc w:val="center"/>
        </w:trPr>
        <w:tc>
          <w:tcPr>
            <w:tcW w:w="1527" w:type="dxa"/>
            <w:vMerge/>
            <w:vAlign w:val="center"/>
          </w:tcPr>
          <w:p w14:paraId="4311BD21" w14:textId="77777777" w:rsidR="00D63D05" w:rsidRPr="000E4F29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</w:p>
        </w:tc>
        <w:tc>
          <w:tcPr>
            <w:tcW w:w="5837" w:type="dxa"/>
            <w:shd w:val="clear" w:color="auto" w:fill="auto"/>
            <w:noWrap/>
            <w:vAlign w:val="bottom"/>
          </w:tcPr>
          <w:p w14:paraId="1A918431" w14:textId="77777777" w:rsidR="00D63D05" w:rsidRPr="000E4F29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0E4F29">
              <w:rPr>
                <w:rFonts w:hAnsi="Arial"/>
                <w:kern w:val="0"/>
                <w:szCs w:val="21"/>
              </w:rPr>
              <w:t>大致正确结论（基本正确诊断）</w:t>
            </w:r>
          </w:p>
        </w:tc>
        <w:tc>
          <w:tcPr>
            <w:tcW w:w="1792" w:type="dxa"/>
            <w:shd w:val="clear" w:color="auto" w:fill="auto"/>
            <w:noWrap/>
            <w:vAlign w:val="bottom"/>
          </w:tcPr>
          <w:p w14:paraId="5B89002D" w14:textId="77777777" w:rsidR="00D63D05" w:rsidRPr="000E4F29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0E4F29">
              <w:rPr>
                <w:rFonts w:hAnsi="Arial"/>
                <w:kern w:val="0"/>
                <w:szCs w:val="21"/>
              </w:rPr>
              <w:t>20</w:t>
            </w:r>
          </w:p>
        </w:tc>
      </w:tr>
      <w:tr w:rsidR="00D63D05" w:rsidRPr="000E4F29" w14:paraId="24B5909D" w14:textId="77777777" w:rsidTr="00371D4F">
        <w:trPr>
          <w:trHeight w:val="360"/>
          <w:jc w:val="center"/>
        </w:trPr>
        <w:tc>
          <w:tcPr>
            <w:tcW w:w="1527" w:type="dxa"/>
            <w:vMerge/>
            <w:vAlign w:val="center"/>
          </w:tcPr>
          <w:p w14:paraId="5D225D4E" w14:textId="77777777" w:rsidR="00D63D05" w:rsidRPr="000E4F29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</w:p>
        </w:tc>
        <w:tc>
          <w:tcPr>
            <w:tcW w:w="5837" w:type="dxa"/>
            <w:shd w:val="clear" w:color="auto" w:fill="auto"/>
            <w:noWrap/>
            <w:vAlign w:val="bottom"/>
          </w:tcPr>
          <w:p w14:paraId="0A62726C" w14:textId="77777777" w:rsidR="00D63D05" w:rsidRPr="000E4F29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0E4F29">
              <w:rPr>
                <w:rFonts w:hAnsi="Arial"/>
                <w:kern w:val="0"/>
                <w:szCs w:val="21"/>
              </w:rPr>
              <w:t>正确结论（完整正确诊断）</w:t>
            </w:r>
          </w:p>
        </w:tc>
        <w:tc>
          <w:tcPr>
            <w:tcW w:w="1792" w:type="dxa"/>
            <w:shd w:val="clear" w:color="auto" w:fill="auto"/>
            <w:noWrap/>
            <w:vAlign w:val="bottom"/>
          </w:tcPr>
          <w:p w14:paraId="7DCC6116" w14:textId="77777777" w:rsidR="00D63D05" w:rsidRPr="000E4F29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0E4F29">
              <w:rPr>
                <w:rFonts w:hAnsi="Arial"/>
                <w:kern w:val="0"/>
                <w:szCs w:val="21"/>
              </w:rPr>
              <w:t>10</w:t>
            </w:r>
          </w:p>
        </w:tc>
      </w:tr>
    </w:tbl>
    <w:p w14:paraId="6479A82E" w14:textId="77777777" w:rsidR="00D63D05" w:rsidRDefault="00D63D05" w:rsidP="00D63D05"/>
    <w:p w14:paraId="2A35E20D" w14:textId="77777777" w:rsidR="00D63D05" w:rsidRPr="00542DA5" w:rsidRDefault="00D63D05" w:rsidP="00D63D05">
      <w:pPr>
        <w:spacing w:line="360" w:lineRule="auto"/>
        <w:jc w:val="center"/>
        <w:rPr>
          <w:rFonts w:ascii="方正黑体_GBK" w:eastAsia="方正黑体_GBK"/>
          <w:bCs/>
          <w:sz w:val="30"/>
          <w:szCs w:val="30"/>
        </w:rPr>
      </w:pPr>
      <w:r>
        <w:rPr>
          <w:rFonts w:ascii="方正黑体_GBK" w:eastAsia="方正黑体_GBK" w:hint="eastAsia"/>
          <w:bCs/>
          <w:sz w:val="30"/>
          <w:szCs w:val="30"/>
        </w:rPr>
        <w:t>6.</w:t>
      </w:r>
      <w:r w:rsidRPr="00542DA5">
        <w:rPr>
          <w:rFonts w:ascii="方正黑体_GBK" w:eastAsia="方正黑体_GBK" w:hint="eastAsia"/>
          <w:bCs/>
          <w:sz w:val="30"/>
          <w:szCs w:val="30"/>
        </w:rPr>
        <w:t>内科胸穿(本科生)评分标准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  <w:gridCol w:w="6187"/>
        <w:gridCol w:w="1456"/>
      </w:tblGrid>
      <w:tr w:rsidR="00D63D05" w:rsidRPr="008316C8" w14:paraId="7A643C33" w14:textId="77777777" w:rsidTr="00371D4F">
        <w:trPr>
          <w:trHeight w:val="353"/>
          <w:tblHeader/>
          <w:jc w:val="center"/>
        </w:trPr>
        <w:tc>
          <w:tcPr>
            <w:tcW w:w="151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2DD16E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b/>
                <w:kern w:val="0"/>
                <w:szCs w:val="21"/>
              </w:rPr>
            </w:pPr>
            <w:r w:rsidRPr="008316C8">
              <w:rPr>
                <w:rFonts w:hAnsi="Arial"/>
                <w:b/>
                <w:kern w:val="0"/>
                <w:szCs w:val="21"/>
              </w:rPr>
              <w:t>一级评分项</w:t>
            </w: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C85875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b/>
                <w:kern w:val="0"/>
                <w:szCs w:val="21"/>
              </w:rPr>
            </w:pPr>
            <w:r w:rsidRPr="008316C8">
              <w:rPr>
                <w:rFonts w:hAnsi="Arial"/>
                <w:b/>
                <w:kern w:val="0"/>
                <w:szCs w:val="21"/>
              </w:rPr>
              <w:t>二级评分项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F63EC5" w14:textId="77777777" w:rsidR="00D63D05" w:rsidRDefault="00D63D05" w:rsidP="00371D4F">
            <w:pPr>
              <w:widowControl/>
              <w:jc w:val="center"/>
              <w:rPr>
                <w:rFonts w:hAnsi="Arial"/>
                <w:b/>
                <w:kern w:val="0"/>
                <w:szCs w:val="21"/>
              </w:rPr>
            </w:pPr>
            <w:r w:rsidRPr="008316C8">
              <w:rPr>
                <w:rFonts w:hAnsi="Arial"/>
                <w:b/>
                <w:kern w:val="0"/>
                <w:szCs w:val="21"/>
              </w:rPr>
              <w:t>二级评分项</w:t>
            </w:r>
          </w:p>
          <w:p w14:paraId="09D2E33C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b/>
                <w:kern w:val="0"/>
                <w:szCs w:val="21"/>
              </w:rPr>
            </w:pPr>
            <w:r w:rsidRPr="008316C8">
              <w:rPr>
                <w:rFonts w:hAnsi="Arial"/>
                <w:b/>
                <w:kern w:val="0"/>
                <w:szCs w:val="21"/>
              </w:rPr>
              <w:t>分值</w:t>
            </w:r>
          </w:p>
        </w:tc>
      </w:tr>
      <w:tr w:rsidR="00D63D05" w:rsidRPr="008316C8" w14:paraId="773001DE" w14:textId="77777777" w:rsidTr="00371D4F">
        <w:trPr>
          <w:trHeight w:val="255"/>
          <w:jc w:val="center"/>
        </w:trPr>
        <w:tc>
          <w:tcPr>
            <w:tcW w:w="1512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6674B3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术前</w:t>
            </w: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F97E0C0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简要人文关怀（目的，知情同意书，生命体征，麻药过敏史</w:t>
            </w:r>
            <w:r w:rsidRPr="008316C8">
              <w:rPr>
                <w:rFonts w:hAnsi="Arial"/>
                <w:kern w:val="0"/>
                <w:szCs w:val="21"/>
              </w:rPr>
              <w:t>,</w:t>
            </w:r>
            <w:r w:rsidRPr="008316C8">
              <w:rPr>
                <w:rFonts w:hAnsi="Arial"/>
                <w:kern w:val="0"/>
                <w:szCs w:val="21"/>
              </w:rPr>
              <w:t>无禁忌症）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960AFA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5</w:t>
            </w:r>
          </w:p>
        </w:tc>
      </w:tr>
      <w:tr w:rsidR="00D63D05" w:rsidRPr="008316C8" w14:paraId="6A8C9B77" w14:textId="77777777" w:rsidTr="00371D4F">
        <w:trPr>
          <w:trHeight w:val="255"/>
          <w:jc w:val="center"/>
        </w:trPr>
        <w:tc>
          <w:tcPr>
            <w:tcW w:w="151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C494D1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B8DD073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检查器械完整性及有效日期（消毒包、穿刺包、麻药）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8279EF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5</w:t>
            </w:r>
          </w:p>
        </w:tc>
      </w:tr>
      <w:tr w:rsidR="00D63D05" w:rsidRPr="008316C8" w14:paraId="7870F1D2" w14:textId="77777777" w:rsidTr="00371D4F">
        <w:trPr>
          <w:trHeight w:val="255"/>
          <w:jc w:val="center"/>
        </w:trPr>
        <w:tc>
          <w:tcPr>
            <w:tcW w:w="1512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3515AC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术中</w:t>
            </w: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28D417A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密切观察患者，严格无菌操作，包括：检查器械，戴手套，铺单，麻醉，穿刺过程（每项</w:t>
            </w:r>
            <w:r w:rsidRPr="008316C8">
              <w:rPr>
                <w:rFonts w:hAnsi="Arial"/>
                <w:kern w:val="0"/>
                <w:szCs w:val="21"/>
              </w:rPr>
              <w:t>1</w:t>
            </w:r>
            <w:r w:rsidRPr="008316C8">
              <w:rPr>
                <w:rFonts w:hAnsi="Arial"/>
                <w:kern w:val="0"/>
                <w:szCs w:val="21"/>
              </w:rPr>
              <w:t>分）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159E91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5</w:t>
            </w:r>
          </w:p>
        </w:tc>
      </w:tr>
      <w:tr w:rsidR="00D63D05" w:rsidRPr="008316C8" w14:paraId="37872D71" w14:textId="77777777" w:rsidTr="00371D4F">
        <w:trPr>
          <w:trHeight w:val="255"/>
          <w:jc w:val="center"/>
        </w:trPr>
        <w:tc>
          <w:tcPr>
            <w:tcW w:w="151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9FAA1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410B759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始终保持胸腔负压（局麻时针头遗留在胸壁，穿刺过程中</w:t>
            </w:r>
            <w:proofErr w:type="gramStart"/>
            <w:r w:rsidRPr="008316C8">
              <w:rPr>
                <w:rFonts w:hAnsi="Arial"/>
                <w:kern w:val="0"/>
                <w:szCs w:val="21"/>
              </w:rPr>
              <w:t>胶管未夹闭</w:t>
            </w:r>
            <w:proofErr w:type="gramEnd"/>
            <w:r w:rsidRPr="008316C8">
              <w:rPr>
                <w:rFonts w:hAnsi="Arial"/>
                <w:kern w:val="0"/>
                <w:szCs w:val="21"/>
              </w:rPr>
              <w:t>、注射器脱落等）（存在一项即不得分）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56A867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5</w:t>
            </w:r>
          </w:p>
        </w:tc>
      </w:tr>
      <w:tr w:rsidR="00D63D05" w:rsidRPr="008316C8" w14:paraId="006D1134" w14:textId="77777777" w:rsidTr="00371D4F">
        <w:trPr>
          <w:trHeight w:val="255"/>
          <w:jc w:val="center"/>
        </w:trPr>
        <w:tc>
          <w:tcPr>
            <w:tcW w:w="1512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E72077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lastRenderedPageBreak/>
              <w:t>体位</w:t>
            </w: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8D55BF5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面向椅背坐位，两前臂置于椅背上缘，前额伏于前臂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35A0F8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7</w:t>
            </w:r>
          </w:p>
        </w:tc>
      </w:tr>
      <w:tr w:rsidR="00D63D05" w:rsidRPr="008316C8" w14:paraId="48EF0786" w14:textId="77777777" w:rsidTr="00371D4F">
        <w:trPr>
          <w:trHeight w:val="255"/>
          <w:jc w:val="center"/>
        </w:trPr>
        <w:tc>
          <w:tcPr>
            <w:tcW w:w="151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39B9D3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89ACDDE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动作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D86031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3</w:t>
            </w:r>
          </w:p>
        </w:tc>
      </w:tr>
      <w:tr w:rsidR="00D63D05" w:rsidRPr="008316C8" w14:paraId="43491EC6" w14:textId="77777777" w:rsidTr="00371D4F">
        <w:trPr>
          <w:trHeight w:val="255"/>
          <w:jc w:val="center"/>
        </w:trPr>
        <w:tc>
          <w:tcPr>
            <w:tcW w:w="1512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0083B6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穿刺点</w:t>
            </w: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FC9A366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胸部叩诊</w:t>
            </w:r>
            <w:proofErr w:type="gramStart"/>
            <w:r w:rsidRPr="008316C8">
              <w:rPr>
                <w:rFonts w:hAnsi="Arial"/>
                <w:kern w:val="0"/>
                <w:szCs w:val="21"/>
              </w:rPr>
              <w:t>实音最明显</w:t>
            </w:r>
            <w:proofErr w:type="gramEnd"/>
            <w:r w:rsidRPr="008316C8">
              <w:rPr>
                <w:rFonts w:hAnsi="Arial"/>
                <w:kern w:val="0"/>
                <w:szCs w:val="21"/>
              </w:rPr>
              <w:t>部位（两侧对照叩诊）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8E686F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2</w:t>
            </w:r>
          </w:p>
        </w:tc>
      </w:tr>
      <w:tr w:rsidR="00D63D05" w:rsidRPr="008316C8" w14:paraId="284E0DEF" w14:textId="77777777" w:rsidTr="00371D4F">
        <w:trPr>
          <w:trHeight w:val="255"/>
          <w:jc w:val="center"/>
        </w:trPr>
        <w:tc>
          <w:tcPr>
            <w:tcW w:w="151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E7176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BC3AC68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一般选择肩胛线或腋后线第</w:t>
            </w:r>
            <w:r w:rsidRPr="008316C8">
              <w:rPr>
                <w:rFonts w:hAnsi="Arial"/>
                <w:kern w:val="0"/>
                <w:szCs w:val="21"/>
              </w:rPr>
              <w:t>7</w:t>
            </w:r>
            <w:r w:rsidRPr="008316C8">
              <w:rPr>
                <w:rFonts w:hAnsi="Arial"/>
                <w:kern w:val="0"/>
                <w:szCs w:val="21"/>
              </w:rPr>
              <w:t>或第</w:t>
            </w:r>
            <w:r w:rsidRPr="008316C8">
              <w:rPr>
                <w:rFonts w:hAnsi="Arial"/>
                <w:kern w:val="0"/>
                <w:szCs w:val="21"/>
              </w:rPr>
              <w:t>8</w:t>
            </w:r>
            <w:r w:rsidRPr="008316C8">
              <w:rPr>
                <w:rFonts w:hAnsi="Arial"/>
                <w:kern w:val="0"/>
                <w:szCs w:val="21"/>
              </w:rPr>
              <w:t>肋间为穿刺点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BA0B3E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4</w:t>
            </w:r>
          </w:p>
        </w:tc>
      </w:tr>
      <w:tr w:rsidR="00D63D05" w:rsidRPr="008316C8" w14:paraId="62C8FD17" w14:textId="77777777" w:rsidTr="00371D4F">
        <w:trPr>
          <w:trHeight w:val="255"/>
          <w:jc w:val="center"/>
        </w:trPr>
        <w:tc>
          <w:tcPr>
            <w:tcW w:w="151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795D71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C02AD2A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下一肋骨的上缘处，用笔标记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B9FA6C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2</w:t>
            </w:r>
          </w:p>
        </w:tc>
      </w:tr>
      <w:tr w:rsidR="00D63D05" w:rsidRPr="008316C8" w14:paraId="0EDE0FF1" w14:textId="77777777" w:rsidTr="00371D4F">
        <w:trPr>
          <w:trHeight w:val="255"/>
          <w:jc w:val="center"/>
        </w:trPr>
        <w:tc>
          <w:tcPr>
            <w:tcW w:w="151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23EEF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2554007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洗手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8600EA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2</w:t>
            </w:r>
          </w:p>
        </w:tc>
      </w:tr>
      <w:tr w:rsidR="00D63D05" w:rsidRPr="008316C8" w14:paraId="043D28A9" w14:textId="77777777" w:rsidTr="00371D4F">
        <w:trPr>
          <w:trHeight w:val="255"/>
          <w:jc w:val="center"/>
        </w:trPr>
        <w:tc>
          <w:tcPr>
            <w:tcW w:w="1512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1638A2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消毒</w:t>
            </w: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787A5E0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穿刺部位常规消毒</w:t>
            </w:r>
            <w:r w:rsidRPr="008316C8">
              <w:rPr>
                <w:rFonts w:hAnsi="Arial"/>
                <w:kern w:val="0"/>
                <w:szCs w:val="21"/>
              </w:rPr>
              <w:t>3</w:t>
            </w:r>
            <w:r w:rsidRPr="008316C8">
              <w:rPr>
                <w:rFonts w:hAnsi="Arial"/>
                <w:kern w:val="0"/>
                <w:szCs w:val="21"/>
              </w:rPr>
              <w:t>次，直径</w:t>
            </w:r>
            <w:r w:rsidRPr="008316C8">
              <w:rPr>
                <w:rFonts w:hAnsi="Arial"/>
                <w:kern w:val="0"/>
                <w:szCs w:val="21"/>
              </w:rPr>
              <w:t>15cm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F34223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1</w:t>
            </w:r>
          </w:p>
        </w:tc>
      </w:tr>
      <w:tr w:rsidR="00D63D05" w:rsidRPr="008316C8" w14:paraId="3B5864F6" w14:textId="77777777" w:rsidTr="00371D4F">
        <w:trPr>
          <w:trHeight w:val="255"/>
          <w:jc w:val="center"/>
        </w:trPr>
        <w:tc>
          <w:tcPr>
            <w:tcW w:w="151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4D9D42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196B9DA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以穿刺点为圆心，</w:t>
            </w:r>
            <w:proofErr w:type="gramStart"/>
            <w:r w:rsidRPr="008316C8">
              <w:rPr>
                <w:rFonts w:hAnsi="Arial"/>
                <w:kern w:val="0"/>
                <w:szCs w:val="21"/>
              </w:rPr>
              <w:t>不</w:t>
            </w:r>
            <w:proofErr w:type="gramEnd"/>
            <w:r w:rsidRPr="008316C8">
              <w:rPr>
                <w:rFonts w:hAnsi="Arial"/>
                <w:kern w:val="0"/>
                <w:szCs w:val="21"/>
              </w:rPr>
              <w:t>露白，由内向外，消毒范围逐次略小。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64C7F9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4</w:t>
            </w:r>
          </w:p>
        </w:tc>
      </w:tr>
      <w:tr w:rsidR="00D63D05" w:rsidRPr="008316C8" w14:paraId="75463F4D" w14:textId="77777777" w:rsidTr="00371D4F">
        <w:trPr>
          <w:trHeight w:val="255"/>
          <w:jc w:val="center"/>
        </w:trPr>
        <w:tc>
          <w:tcPr>
            <w:tcW w:w="151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61279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49F9561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戴无菌手套），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3299E3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2</w:t>
            </w:r>
          </w:p>
        </w:tc>
      </w:tr>
      <w:tr w:rsidR="00D63D05" w:rsidRPr="008316C8" w14:paraId="1FF4F94C" w14:textId="77777777" w:rsidTr="00371D4F">
        <w:trPr>
          <w:trHeight w:val="255"/>
          <w:jc w:val="center"/>
        </w:trPr>
        <w:tc>
          <w:tcPr>
            <w:tcW w:w="151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762C3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7949B00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铺消毒洞巾（对准穿刺点，铺后不能移动洞巾）。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0AFF67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3</w:t>
            </w:r>
          </w:p>
        </w:tc>
      </w:tr>
      <w:tr w:rsidR="00D63D05" w:rsidRPr="008316C8" w14:paraId="203670FE" w14:textId="77777777" w:rsidTr="00371D4F">
        <w:trPr>
          <w:trHeight w:val="255"/>
          <w:jc w:val="center"/>
        </w:trPr>
        <w:tc>
          <w:tcPr>
            <w:tcW w:w="1512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0C9B39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麻醉</w:t>
            </w: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2AB9F8A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自皮肤到胸膜壁层用</w:t>
            </w:r>
            <w:r w:rsidRPr="008316C8">
              <w:rPr>
                <w:rFonts w:hAnsi="Arial"/>
                <w:kern w:val="0"/>
                <w:szCs w:val="21"/>
              </w:rPr>
              <w:t>2%</w:t>
            </w:r>
            <w:r w:rsidRPr="008316C8">
              <w:rPr>
                <w:rFonts w:hAnsi="Arial"/>
                <w:kern w:val="0"/>
                <w:szCs w:val="21"/>
              </w:rPr>
              <w:t>利多卡因逐层浸润麻醉（确认穿刺点，固定皮肤，斜进针，打皮丘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D145610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4</w:t>
            </w:r>
          </w:p>
        </w:tc>
      </w:tr>
      <w:tr w:rsidR="00D63D05" w:rsidRPr="008316C8" w14:paraId="2990E7AE" w14:textId="77777777" w:rsidTr="00371D4F">
        <w:trPr>
          <w:trHeight w:val="255"/>
          <w:jc w:val="center"/>
        </w:trPr>
        <w:tc>
          <w:tcPr>
            <w:tcW w:w="151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997732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117E987A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垂直胸壁进针</w:t>
            </w:r>
            <w:r w:rsidRPr="008316C8">
              <w:rPr>
                <w:rFonts w:hAnsi="Arial"/>
                <w:kern w:val="0"/>
                <w:szCs w:val="21"/>
              </w:rPr>
              <w:t>-</w:t>
            </w:r>
            <w:r w:rsidRPr="008316C8">
              <w:rPr>
                <w:rFonts w:hAnsi="Arial"/>
                <w:kern w:val="0"/>
                <w:szCs w:val="21"/>
              </w:rPr>
              <w:t>回吸</w:t>
            </w:r>
            <w:r w:rsidRPr="008316C8">
              <w:rPr>
                <w:rFonts w:hAnsi="Arial"/>
                <w:kern w:val="0"/>
                <w:szCs w:val="21"/>
              </w:rPr>
              <w:t>-</w:t>
            </w:r>
            <w:r w:rsidRPr="008316C8">
              <w:rPr>
                <w:rFonts w:hAnsi="Arial"/>
                <w:kern w:val="0"/>
                <w:szCs w:val="21"/>
              </w:rPr>
              <w:t>注药</w:t>
            </w:r>
            <w:r w:rsidRPr="008316C8">
              <w:rPr>
                <w:rFonts w:hAnsi="Arial"/>
                <w:kern w:val="0"/>
                <w:szCs w:val="21"/>
              </w:rPr>
              <w:t>-</w:t>
            </w:r>
            <w:r w:rsidRPr="008316C8">
              <w:rPr>
                <w:rFonts w:hAnsi="Arial"/>
                <w:kern w:val="0"/>
                <w:szCs w:val="21"/>
              </w:rPr>
              <w:t>进针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AC3598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3</w:t>
            </w:r>
          </w:p>
        </w:tc>
      </w:tr>
      <w:tr w:rsidR="00D63D05" w:rsidRPr="008316C8" w14:paraId="7D0FFE9D" w14:textId="77777777" w:rsidTr="00371D4F">
        <w:trPr>
          <w:trHeight w:val="255"/>
          <w:jc w:val="center"/>
        </w:trPr>
        <w:tc>
          <w:tcPr>
            <w:tcW w:w="151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4C16C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324D2374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proofErr w:type="gramStart"/>
            <w:r w:rsidRPr="008316C8">
              <w:rPr>
                <w:rFonts w:hAnsi="Arial"/>
                <w:kern w:val="0"/>
                <w:szCs w:val="21"/>
              </w:rPr>
              <w:t>回吸有积液</w:t>
            </w:r>
            <w:proofErr w:type="gramEnd"/>
            <w:r w:rsidRPr="008316C8">
              <w:rPr>
                <w:rFonts w:hAnsi="Arial"/>
                <w:kern w:val="0"/>
                <w:szCs w:val="21"/>
              </w:rPr>
              <w:t>时终止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55DD1A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3</w:t>
            </w:r>
          </w:p>
        </w:tc>
      </w:tr>
      <w:tr w:rsidR="00D63D05" w:rsidRPr="008316C8" w14:paraId="4A9A5496" w14:textId="77777777" w:rsidTr="00371D4F">
        <w:trPr>
          <w:trHeight w:val="255"/>
          <w:jc w:val="center"/>
        </w:trPr>
        <w:tc>
          <w:tcPr>
            <w:tcW w:w="1512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A7DADF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穿刺</w:t>
            </w: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784975E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 xml:space="preserve"> </w:t>
            </w:r>
            <w:r w:rsidRPr="008316C8">
              <w:rPr>
                <w:rFonts w:hAnsi="Arial"/>
                <w:kern w:val="0"/>
                <w:szCs w:val="21"/>
              </w:rPr>
              <w:t>左手固定穿刺部位皮肤（</w:t>
            </w:r>
            <w:r w:rsidRPr="008316C8">
              <w:rPr>
                <w:rFonts w:hAnsi="Arial"/>
                <w:kern w:val="0"/>
                <w:szCs w:val="21"/>
              </w:rPr>
              <w:t>0.2</w:t>
            </w:r>
            <w:r w:rsidRPr="008316C8">
              <w:rPr>
                <w:rFonts w:hAnsi="Arial"/>
                <w:kern w:val="0"/>
                <w:szCs w:val="21"/>
              </w:rPr>
              <w:t>分），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AFE2BD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10</w:t>
            </w:r>
          </w:p>
        </w:tc>
      </w:tr>
      <w:tr w:rsidR="00D63D05" w:rsidRPr="008316C8" w14:paraId="08C38693" w14:textId="77777777" w:rsidTr="00371D4F">
        <w:trPr>
          <w:trHeight w:val="255"/>
          <w:jc w:val="center"/>
        </w:trPr>
        <w:tc>
          <w:tcPr>
            <w:tcW w:w="151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BD5DC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4382AD1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止血钳</w:t>
            </w:r>
            <w:proofErr w:type="gramStart"/>
            <w:r w:rsidRPr="008316C8">
              <w:rPr>
                <w:rFonts w:hAnsi="Arial"/>
                <w:kern w:val="0"/>
                <w:szCs w:val="21"/>
              </w:rPr>
              <w:t>夹闭穿刺针</w:t>
            </w:r>
            <w:proofErr w:type="gramEnd"/>
            <w:r w:rsidRPr="008316C8">
              <w:rPr>
                <w:rFonts w:hAnsi="Arial"/>
                <w:kern w:val="0"/>
                <w:szCs w:val="21"/>
              </w:rPr>
              <w:t>后胶管，右手持穿刺针经麻醉处逐层刺入（沿麻醉点、垂直胸壁、进针手法</w:t>
            </w:r>
            <w:r w:rsidRPr="008316C8">
              <w:rPr>
                <w:rFonts w:hAnsi="Arial"/>
                <w:kern w:val="0"/>
                <w:szCs w:val="21"/>
              </w:rPr>
              <w:t>—</w:t>
            </w:r>
            <w:r w:rsidRPr="008316C8">
              <w:rPr>
                <w:rFonts w:hAnsi="Arial"/>
                <w:kern w:val="0"/>
                <w:szCs w:val="21"/>
              </w:rPr>
              <w:t>不旋转、不试探，穿刺针的固定）（每项</w:t>
            </w:r>
            <w:r w:rsidRPr="008316C8">
              <w:rPr>
                <w:rFonts w:hAnsi="Arial"/>
                <w:kern w:val="0"/>
                <w:szCs w:val="21"/>
              </w:rPr>
              <w:t>0.2</w:t>
            </w:r>
            <w:r w:rsidRPr="008316C8">
              <w:rPr>
                <w:rFonts w:hAnsi="Arial"/>
                <w:kern w:val="0"/>
                <w:szCs w:val="21"/>
              </w:rPr>
              <w:t>分、）。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CF8238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10</w:t>
            </w:r>
          </w:p>
        </w:tc>
      </w:tr>
      <w:tr w:rsidR="00D63D05" w:rsidRPr="008316C8" w14:paraId="6B45DCEA" w14:textId="77777777" w:rsidTr="00371D4F">
        <w:trPr>
          <w:trHeight w:val="255"/>
          <w:jc w:val="center"/>
        </w:trPr>
        <w:tc>
          <w:tcPr>
            <w:tcW w:w="151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E5BEA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51E907C8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针尖抵抗感消失，接注射器，成功抽取胸水（</w:t>
            </w:r>
            <w:r w:rsidRPr="008316C8">
              <w:rPr>
                <w:rFonts w:hAnsi="Arial"/>
                <w:kern w:val="0"/>
                <w:szCs w:val="21"/>
              </w:rPr>
              <w:t>1</w:t>
            </w:r>
            <w:r w:rsidRPr="008316C8">
              <w:rPr>
                <w:rFonts w:hAnsi="Arial"/>
                <w:kern w:val="0"/>
                <w:szCs w:val="21"/>
              </w:rPr>
              <w:t>分）。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DC7372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10</w:t>
            </w:r>
          </w:p>
        </w:tc>
      </w:tr>
      <w:tr w:rsidR="00D63D05" w:rsidRPr="008316C8" w14:paraId="0EF9F522" w14:textId="77777777" w:rsidTr="00371D4F">
        <w:trPr>
          <w:trHeight w:val="255"/>
          <w:jc w:val="center"/>
        </w:trPr>
        <w:tc>
          <w:tcPr>
            <w:tcW w:w="1512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38EAA0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术后</w:t>
            </w: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C8DF271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无菌纱布敷盖穿刺点，胶布固定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9A8555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5</w:t>
            </w:r>
          </w:p>
        </w:tc>
      </w:tr>
      <w:tr w:rsidR="00D63D05" w:rsidRPr="008316C8" w14:paraId="1C0C1AF8" w14:textId="77777777" w:rsidTr="00371D4F">
        <w:trPr>
          <w:trHeight w:val="255"/>
          <w:jc w:val="center"/>
        </w:trPr>
        <w:tc>
          <w:tcPr>
            <w:tcW w:w="151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3DD85E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</w:p>
        </w:tc>
        <w:tc>
          <w:tcPr>
            <w:tcW w:w="618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DA25EC6" w14:textId="77777777" w:rsidR="00D63D05" w:rsidRPr="008316C8" w:rsidRDefault="00D63D05" w:rsidP="00371D4F">
            <w:pPr>
              <w:widowControl/>
              <w:rPr>
                <w:rFonts w:hAnsi="Arial"/>
                <w:kern w:val="0"/>
                <w:szCs w:val="21"/>
              </w:rPr>
            </w:pPr>
            <w:proofErr w:type="gramStart"/>
            <w:r w:rsidRPr="008316C8">
              <w:rPr>
                <w:rFonts w:hAnsi="Arial"/>
                <w:kern w:val="0"/>
                <w:szCs w:val="21"/>
              </w:rPr>
              <w:t>嘱</w:t>
            </w:r>
            <w:proofErr w:type="gramEnd"/>
            <w:r w:rsidRPr="008316C8">
              <w:rPr>
                <w:rFonts w:hAnsi="Arial"/>
                <w:kern w:val="0"/>
                <w:szCs w:val="21"/>
              </w:rPr>
              <w:t>患者静卧休息及注意事项</w:t>
            </w:r>
          </w:p>
        </w:tc>
        <w:tc>
          <w:tcPr>
            <w:tcW w:w="145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1A967D" w14:textId="77777777" w:rsidR="00D63D05" w:rsidRPr="008316C8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  <w:r w:rsidRPr="008316C8">
              <w:rPr>
                <w:rFonts w:hAnsi="Arial"/>
                <w:kern w:val="0"/>
                <w:szCs w:val="21"/>
              </w:rPr>
              <w:t>5</w:t>
            </w:r>
          </w:p>
        </w:tc>
      </w:tr>
    </w:tbl>
    <w:p w14:paraId="1773629B" w14:textId="77777777" w:rsidR="00D63D05" w:rsidRDefault="00D63D05" w:rsidP="00D63D05"/>
    <w:p w14:paraId="409A84DD" w14:textId="77777777" w:rsidR="00D63D05" w:rsidRPr="00542DA5" w:rsidRDefault="00D63D05" w:rsidP="00D63D05">
      <w:pPr>
        <w:spacing w:line="360" w:lineRule="auto"/>
        <w:jc w:val="center"/>
        <w:rPr>
          <w:rFonts w:ascii="方正黑体_GBK" w:eastAsia="方正黑体_GBK"/>
          <w:bCs/>
          <w:sz w:val="30"/>
          <w:szCs w:val="30"/>
        </w:rPr>
      </w:pPr>
      <w:r>
        <w:rPr>
          <w:rFonts w:ascii="方正黑体_GBK" w:eastAsia="方正黑体_GBK" w:hint="eastAsia"/>
          <w:bCs/>
          <w:sz w:val="30"/>
          <w:szCs w:val="30"/>
        </w:rPr>
        <w:t>7.</w:t>
      </w:r>
      <w:r w:rsidRPr="00542DA5">
        <w:rPr>
          <w:rFonts w:ascii="方正黑体_GBK" w:eastAsia="方正黑体_GBK" w:hint="eastAsia"/>
          <w:bCs/>
          <w:sz w:val="30"/>
          <w:szCs w:val="30"/>
        </w:rPr>
        <w:t>内科腰穿评分标准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"/>
        <w:gridCol w:w="6173"/>
        <w:gridCol w:w="1470"/>
      </w:tblGrid>
      <w:tr w:rsidR="00D63D05" w:rsidRPr="00A27DEB" w14:paraId="3E3E5068" w14:textId="77777777" w:rsidTr="00371D4F">
        <w:trPr>
          <w:trHeight w:val="702"/>
          <w:tblHeader/>
          <w:jc w:val="center"/>
        </w:trPr>
        <w:tc>
          <w:tcPr>
            <w:tcW w:w="1527" w:type="dxa"/>
            <w:shd w:val="clear" w:color="auto" w:fill="auto"/>
            <w:noWrap/>
            <w:vAlign w:val="center"/>
          </w:tcPr>
          <w:p w14:paraId="02E7E0BD" w14:textId="77777777" w:rsidR="00D63D05" w:rsidRPr="00A27DEB" w:rsidRDefault="00D63D05" w:rsidP="00371D4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A27DEB">
              <w:rPr>
                <w:rFonts w:hAnsi="Arial"/>
                <w:b/>
                <w:bCs/>
                <w:kern w:val="0"/>
                <w:szCs w:val="21"/>
              </w:rPr>
              <w:t>一级评分项</w:t>
            </w:r>
          </w:p>
        </w:tc>
        <w:tc>
          <w:tcPr>
            <w:tcW w:w="6173" w:type="dxa"/>
            <w:shd w:val="clear" w:color="auto" w:fill="auto"/>
            <w:noWrap/>
            <w:vAlign w:val="center"/>
          </w:tcPr>
          <w:p w14:paraId="14A56CF5" w14:textId="77777777" w:rsidR="00D63D05" w:rsidRPr="00A27DEB" w:rsidRDefault="00D63D05" w:rsidP="00371D4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A27DEB">
              <w:rPr>
                <w:rFonts w:hAnsi="Arial"/>
                <w:b/>
                <w:bCs/>
                <w:kern w:val="0"/>
                <w:szCs w:val="21"/>
              </w:rPr>
              <w:t>二级评分项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2951B29F" w14:textId="77777777" w:rsidR="00D63D05" w:rsidRPr="00A27DEB" w:rsidRDefault="00D63D05" w:rsidP="00371D4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A27DEB">
              <w:rPr>
                <w:rFonts w:hAnsi="Arial"/>
                <w:b/>
                <w:bCs/>
                <w:kern w:val="0"/>
                <w:szCs w:val="21"/>
              </w:rPr>
              <w:t>二级评分项分值</w:t>
            </w:r>
          </w:p>
        </w:tc>
      </w:tr>
      <w:tr w:rsidR="00D63D05" w:rsidRPr="00A27DEB" w14:paraId="3A6AE5DF" w14:textId="77777777" w:rsidTr="00371D4F">
        <w:trPr>
          <w:trHeight w:val="255"/>
          <w:jc w:val="center"/>
        </w:trPr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779F8D08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rFonts w:hAnsi="Arial"/>
                <w:kern w:val="0"/>
                <w:szCs w:val="21"/>
              </w:rPr>
              <w:t>术前准备</w:t>
            </w:r>
            <w:r w:rsidRPr="00A27DEB">
              <w:rPr>
                <w:kern w:val="0"/>
                <w:szCs w:val="21"/>
              </w:rPr>
              <w:t xml:space="preserve">   </w:t>
            </w:r>
          </w:p>
        </w:tc>
        <w:tc>
          <w:tcPr>
            <w:tcW w:w="6173" w:type="dxa"/>
            <w:shd w:val="clear" w:color="auto" w:fill="auto"/>
            <w:noWrap/>
            <w:vAlign w:val="bottom"/>
          </w:tcPr>
          <w:p w14:paraId="3EF25149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1.</w:t>
            </w:r>
            <w:r w:rsidRPr="00A27DEB">
              <w:rPr>
                <w:rFonts w:hAnsi="Arial"/>
                <w:kern w:val="0"/>
                <w:szCs w:val="21"/>
              </w:rPr>
              <w:t>术前评估（口述）：了解病史，评估心率、血压、呼吸等生命体征平稳，测腹围，符合适应症，无禁忌证。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71252E37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3</w:t>
            </w:r>
          </w:p>
        </w:tc>
      </w:tr>
      <w:tr w:rsidR="00D63D05" w:rsidRPr="00A27DEB" w14:paraId="6D43E2AA" w14:textId="77777777" w:rsidTr="00371D4F">
        <w:trPr>
          <w:trHeight w:val="255"/>
          <w:jc w:val="center"/>
        </w:trPr>
        <w:tc>
          <w:tcPr>
            <w:tcW w:w="1527" w:type="dxa"/>
            <w:vMerge/>
            <w:shd w:val="clear" w:color="auto" w:fill="auto"/>
            <w:vAlign w:val="center"/>
          </w:tcPr>
          <w:p w14:paraId="32017973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73" w:type="dxa"/>
            <w:shd w:val="clear" w:color="auto" w:fill="auto"/>
            <w:noWrap/>
            <w:vAlign w:val="bottom"/>
          </w:tcPr>
          <w:p w14:paraId="7D9CF7A8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2.</w:t>
            </w:r>
            <w:r w:rsidRPr="00A27DEB">
              <w:rPr>
                <w:rFonts w:hAnsi="Arial"/>
                <w:kern w:val="0"/>
                <w:szCs w:val="21"/>
              </w:rPr>
              <w:t>备注（口述）：腰椎穿刺包、手套、消毒液、弯盘、药品。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9D5E1CB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4</w:t>
            </w:r>
          </w:p>
        </w:tc>
      </w:tr>
      <w:tr w:rsidR="00D63D05" w:rsidRPr="00A27DEB" w14:paraId="57FE61F7" w14:textId="77777777" w:rsidTr="00371D4F">
        <w:trPr>
          <w:trHeight w:val="255"/>
          <w:jc w:val="center"/>
        </w:trPr>
        <w:tc>
          <w:tcPr>
            <w:tcW w:w="1527" w:type="dxa"/>
            <w:vMerge/>
            <w:shd w:val="clear" w:color="auto" w:fill="auto"/>
            <w:vAlign w:val="center"/>
          </w:tcPr>
          <w:p w14:paraId="605B7D41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73" w:type="dxa"/>
            <w:shd w:val="clear" w:color="auto" w:fill="auto"/>
            <w:noWrap/>
            <w:vAlign w:val="bottom"/>
          </w:tcPr>
          <w:p w14:paraId="30E11D3A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3.</w:t>
            </w:r>
            <w:r w:rsidRPr="00A27DEB">
              <w:rPr>
                <w:rFonts w:hAnsi="Arial"/>
                <w:kern w:val="0"/>
                <w:szCs w:val="21"/>
              </w:rPr>
              <w:t>向患者说明穿刺的必要性，签手术同意书。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72B0227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3</w:t>
            </w:r>
          </w:p>
        </w:tc>
      </w:tr>
      <w:tr w:rsidR="00D63D05" w:rsidRPr="00A27DEB" w14:paraId="0D8E8EE3" w14:textId="77777777" w:rsidTr="00371D4F">
        <w:trPr>
          <w:trHeight w:val="255"/>
          <w:jc w:val="center"/>
        </w:trPr>
        <w:tc>
          <w:tcPr>
            <w:tcW w:w="1527" w:type="dxa"/>
            <w:shd w:val="clear" w:color="auto" w:fill="auto"/>
            <w:noWrap/>
            <w:vAlign w:val="center"/>
          </w:tcPr>
          <w:p w14:paraId="55012BBA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rFonts w:hAnsi="Arial"/>
                <w:kern w:val="0"/>
                <w:szCs w:val="21"/>
              </w:rPr>
              <w:t>选择体位</w:t>
            </w:r>
          </w:p>
        </w:tc>
        <w:tc>
          <w:tcPr>
            <w:tcW w:w="6173" w:type="dxa"/>
            <w:shd w:val="clear" w:color="auto" w:fill="auto"/>
            <w:noWrap/>
            <w:vAlign w:val="bottom"/>
          </w:tcPr>
          <w:p w14:paraId="28F76719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rFonts w:hAnsi="Arial"/>
                <w:kern w:val="0"/>
                <w:szCs w:val="21"/>
              </w:rPr>
              <w:t>患者应于硬板床上取左侧卧位，脊柱尽量靠近床边，背面和床面垂直，头颈向前胸屈曲，两手抱膝紧贴腹部，尽量使腰椎后凸。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63AEC78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5</w:t>
            </w:r>
          </w:p>
        </w:tc>
      </w:tr>
      <w:tr w:rsidR="00D63D05" w:rsidRPr="00A27DEB" w14:paraId="7A4018C5" w14:textId="77777777" w:rsidTr="00371D4F">
        <w:trPr>
          <w:trHeight w:val="255"/>
          <w:jc w:val="center"/>
        </w:trPr>
        <w:tc>
          <w:tcPr>
            <w:tcW w:w="1527" w:type="dxa"/>
            <w:shd w:val="clear" w:color="auto" w:fill="auto"/>
            <w:noWrap/>
            <w:vAlign w:val="center"/>
          </w:tcPr>
          <w:p w14:paraId="310C6565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rFonts w:hAnsi="Arial"/>
                <w:kern w:val="0"/>
                <w:szCs w:val="21"/>
              </w:rPr>
              <w:t>穿刺点定位</w:t>
            </w:r>
          </w:p>
        </w:tc>
        <w:tc>
          <w:tcPr>
            <w:tcW w:w="6173" w:type="dxa"/>
            <w:shd w:val="clear" w:color="auto" w:fill="auto"/>
            <w:noWrap/>
            <w:vAlign w:val="bottom"/>
          </w:tcPr>
          <w:p w14:paraId="439A9FBE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rFonts w:hAnsi="Arial"/>
                <w:kern w:val="0"/>
                <w:szCs w:val="21"/>
              </w:rPr>
              <w:t>取双侧</w:t>
            </w:r>
            <w:proofErr w:type="gramStart"/>
            <w:r w:rsidRPr="00A27DEB">
              <w:rPr>
                <w:rFonts w:hAnsi="Arial"/>
                <w:kern w:val="0"/>
                <w:szCs w:val="21"/>
              </w:rPr>
              <w:t>髂棘</w:t>
            </w:r>
            <w:proofErr w:type="gramEnd"/>
            <w:r w:rsidRPr="00A27DEB">
              <w:rPr>
                <w:rFonts w:hAnsi="Arial"/>
                <w:kern w:val="0"/>
                <w:szCs w:val="21"/>
              </w:rPr>
              <w:t>最高点连线与后正中线的交会处为穿刺点，相当于</w:t>
            </w:r>
            <w:r w:rsidRPr="00A27DEB">
              <w:rPr>
                <w:kern w:val="0"/>
                <w:szCs w:val="21"/>
              </w:rPr>
              <w:t>L4</w:t>
            </w:r>
            <w:r w:rsidRPr="00A27DEB">
              <w:rPr>
                <w:rFonts w:hAnsi="Arial"/>
                <w:kern w:val="0"/>
                <w:szCs w:val="21"/>
              </w:rPr>
              <w:t>棘突或</w:t>
            </w:r>
            <w:r w:rsidRPr="00A27DEB">
              <w:rPr>
                <w:kern w:val="0"/>
                <w:szCs w:val="21"/>
              </w:rPr>
              <w:t>L3 - 4</w:t>
            </w:r>
            <w:r w:rsidRPr="00A27DEB">
              <w:rPr>
                <w:rFonts w:hAnsi="Arial"/>
                <w:kern w:val="0"/>
                <w:szCs w:val="21"/>
              </w:rPr>
              <w:t>棘突间隙。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DEF23E0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15</w:t>
            </w:r>
          </w:p>
        </w:tc>
      </w:tr>
      <w:tr w:rsidR="00D63D05" w:rsidRPr="00A27DEB" w14:paraId="1ACF2FCF" w14:textId="77777777" w:rsidTr="00371D4F">
        <w:trPr>
          <w:trHeight w:val="255"/>
          <w:jc w:val="center"/>
        </w:trPr>
        <w:tc>
          <w:tcPr>
            <w:tcW w:w="1527" w:type="dxa"/>
            <w:vMerge w:val="restart"/>
            <w:shd w:val="clear" w:color="auto" w:fill="auto"/>
            <w:noWrap/>
          </w:tcPr>
          <w:p w14:paraId="080339F3" w14:textId="77777777" w:rsidR="00D63D05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</w:p>
          <w:p w14:paraId="7ED2E6D5" w14:textId="77777777" w:rsidR="00D63D05" w:rsidRDefault="00D63D05" w:rsidP="00371D4F">
            <w:pPr>
              <w:widowControl/>
              <w:jc w:val="center"/>
              <w:rPr>
                <w:rFonts w:hAnsi="Arial"/>
                <w:kern w:val="0"/>
                <w:szCs w:val="21"/>
              </w:rPr>
            </w:pPr>
          </w:p>
          <w:p w14:paraId="7BEE651F" w14:textId="77777777" w:rsidR="00D63D05" w:rsidRPr="00A27DEB" w:rsidRDefault="00D63D05" w:rsidP="00371D4F">
            <w:pPr>
              <w:widowControl/>
              <w:rPr>
                <w:kern w:val="0"/>
                <w:szCs w:val="21"/>
              </w:rPr>
            </w:pPr>
            <w:r w:rsidRPr="00A27DEB">
              <w:rPr>
                <w:rFonts w:hAnsi="Arial"/>
                <w:kern w:val="0"/>
                <w:szCs w:val="21"/>
              </w:rPr>
              <w:t>穿刺</w:t>
            </w:r>
          </w:p>
        </w:tc>
        <w:tc>
          <w:tcPr>
            <w:tcW w:w="6173" w:type="dxa"/>
            <w:shd w:val="clear" w:color="auto" w:fill="auto"/>
            <w:noWrap/>
            <w:vAlign w:val="bottom"/>
          </w:tcPr>
          <w:p w14:paraId="03AA5E43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1.</w:t>
            </w:r>
            <w:r w:rsidRPr="00A27DEB">
              <w:rPr>
                <w:rFonts w:hAnsi="Arial"/>
                <w:kern w:val="0"/>
                <w:szCs w:val="21"/>
              </w:rPr>
              <w:t>常规消毒（无菌概念、消毒顺序和范围）：沿穿刺点同心圆消毒，范围</w:t>
            </w:r>
            <w:r w:rsidRPr="00A27DEB">
              <w:rPr>
                <w:kern w:val="0"/>
                <w:szCs w:val="21"/>
              </w:rPr>
              <w:t>10</w:t>
            </w:r>
            <w:r w:rsidRPr="00A27DEB">
              <w:rPr>
                <w:rFonts w:hAnsi="Arial"/>
                <w:kern w:val="0"/>
                <w:szCs w:val="21"/>
              </w:rPr>
              <w:t>～</w:t>
            </w:r>
            <w:r w:rsidRPr="00A27DEB">
              <w:rPr>
                <w:kern w:val="0"/>
                <w:szCs w:val="21"/>
              </w:rPr>
              <w:t>15cm</w:t>
            </w:r>
            <w:r w:rsidRPr="00A27DEB">
              <w:rPr>
                <w:rFonts w:hAnsi="Arial"/>
                <w:kern w:val="0"/>
                <w:szCs w:val="21"/>
              </w:rPr>
              <w:t>，至少</w:t>
            </w:r>
            <w:r w:rsidRPr="00A27DEB">
              <w:rPr>
                <w:kern w:val="0"/>
                <w:szCs w:val="21"/>
              </w:rPr>
              <w:t>2</w:t>
            </w:r>
            <w:r w:rsidRPr="00A27DEB">
              <w:rPr>
                <w:rFonts w:hAnsi="Arial"/>
                <w:kern w:val="0"/>
                <w:szCs w:val="21"/>
              </w:rPr>
              <w:t>遍。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39EED787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10</w:t>
            </w:r>
          </w:p>
        </w:tc>
      </w:tr>
      <w:tr w:rsidR="00D63D05" w:rsidRPr="00A27DEB" w14:paraId="765D7CD5" w14:textId="77777777" w:rsidTr="00371D4F">
        <w:trPr>
          <w:trHeight w:val="255"/>
          <w:jc w:val="center"/>
        </w:trPr>
        <w:tc>
          <w:tcPr>
            <w:tcW w:w="1527" w:type="dxa"/>
            <w:vMerge/>
            <w:shd w:val="clear" w:color="auto" w:fill="auto"/>
            <w:vAlign w:val="center"/>
          </w:tcPr>
          <w:p w14:paraId="1969E2E8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73" w:type="dxa"/>
            <w:shd w:val="clear" w:color="auto" w:fill="auto"/>
            <w:noWrap/>
            <w:vAlign w:val="bottom"/>
          </w:tcPr>
          <w:p w14:paraId="0E32956F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2.</w:t>
            </w:r>
            <w:r w:rsidRPr="00A27DEB">
              <w:rPr>
                <w:rFonts w:hAnsi="Arial"/>
                <w:kern w:val="0"/>
                <w:szCs w:val="21"/>
              </w:rPr>
              <w:t>戴无菌手套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59B6AD0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5</w:t>
            </w:r>
          </w:p>
        </w:tc>
      </w:tr>
      <w:tr w:rsidR="00D63D05" w:rsidRPr="00A27DEB" w14:paraId="743CF585" w14:textId="77777777" w:rsidTr="00371D4F">
        <w:trPr>
          <w:trHeight w:val="255"/>
          <w:jc w:val="center"/>
        </w:trPr>
        <w:tc>
          <w:tcPr>
            <w:tcW w:w="1527" w:type="dxa"/>
            <w:vMerge/>
            <w:shd w:val="clear" w:color="auto" w:fill="auto"/>
            <w:vAlign w:val="center"/>
          </w:tcPr>
          <w:p w14:paraId="7B8AFE52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73" w:type="dxa"/>
            <w:shd w:val="clear" w:color="auto" w:fill="auto"/>
            <w:noWrap/>
            <w:vAlign w:val="bottom"/>
          </w:tcPr>
          <w:p w14:paraId="1E4B953D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3.</w:t>
            </w:r>
            <w:r w:rsidRPr="00A27DEB">
              <w:rPr>
                <w:rFonts w:hAnsi="Arial"/>
                <w:kern w:val="0"/>
                <w:szCs w:val="21"/>
              </w:rPr>
              <w:t>铺消毒洞巾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4A90BF7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5</w:t>
            </w:r>
          </w:p>
        </w:tc>
      </w:tr>
      <w:tr w:rsidR="00D63D05" w:rsidRPr="00A27DEB" w14:paraId="1B81AFA9" w14:textId="77777777" w:rsidTr="00371D4F">
        <w:trPr>
          <w:trHeight w:val="255"/>
          <w:jc w:val="center"/>
        </w:trPr>
        <w:tc>
          <w:tcPr>
            <w:tcW w:w="1527" w:type="dxa"/>
            <w:vMerge/>
            <w:shd w:val="clear" w:color="auto" w:fill="auto"/>
            <w:vAlign w:val="center"/>
          </w:tcPr>
          <w:p w14:paraId="61A3D3A5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73" w:type="dxa"/>
            <w:shd w:val="clear" w:color="auto" w:fill="auto"/>
            <w:noWrap/>
            <w:vAlign w:val="bottom"/>
          </w:tcPr>
          <w:p w14:paraId="64FB432C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4.2%</w:t>
            </w:r>
            <w:r w:rsidRPr="00A27DEB">
              <w:rPr>
                <w:rFonts w:hAnsi="Arial"/>
                <w:kern w:val="0"/>
                <w:szCs w:val="21"/>
              </w:rPr>
              <w:t>利多卡因局部麻醉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64CCDD9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10</w:t>
            </w:r>
          </w:p>
        </w:tc>
      </w:tr>
      <w:tr w:rsidR="00D63D05" w:rsidRPr="00A27DEB" w14:paraId="6B1A5713" w14:textId="77777777" w:rsidTr="00371D4F">
        <w:trPr>
          <w:trHeight w:val="255"/>
          <w:jc w:val="center"/>
        </w:trPr>
        <w:tc>
          <w:tcPr>
            <w:tcW w:w="1527" w:type="dxa"/>
            <w:vMerge/>
            <w:shd w:val="clear" w:color="auto" w:fill="auto"/>
            <w:vAlign w:val="center"/>
          </w:tcPr>
          <w:p w14:paraId="593CB837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73" w:type="dxa"/>
            <w:shd w:val="clear" w:color="auto" w:fill="auto"/>
            <w:noWrap/>
            <w:vAlign w:val="bottom"/>
          </w:tcPr>
          <w:p w14:paraId="0973FD4F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5.</w:t>
            </w:r>
            <w:r w:rsidRPr="00A27DEB">
              <w:rPr>
                <w:rFonts w:hAnsi="Arial"/>
                <w:kern w:val="0"/>
                <w:szCs w:val="21"/>
              </w:rPr>
              <w:t>检查包内器械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1C985AF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5</w:t>
            </w:r>
          </w:p>
        </w:tc>
      </w:tr>
      <w:tr w:rsidR="00D63D05" w:rsidRPr="00A27DEB" w14:paraId="45B40F6D" w14:textId="77777777" w:rsidTr="00371D4F">
        <w:trPr>
          <w:trHeight w:val="255"/>
          <w:jc w:val="center"/>
        </w:trPr>
        <w:tc>
          <w:tcPr>
            <w:tcW w:w="1527" w:type="dxa"/>
            <w:vMerge/>
            <w:shd w:val="clear" w:color="auto" w:fill="auto"/>
            <w:vAlign w:val="center"/>
          </w:tcPr>
          <w:p w14:paraId="6C8B5F32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73" w:type="dxa"/>
            <w:shd w:val="clear" w:color="auto" w:fill="auto"/>
            <w:noWrap/>
            <w:vAlign w:val="bottom"/>
          </w:tcPr>
          <w:p w14:paraId="39D00590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6.</w:t>
            </w:r>
            <w:r w:rsidRPr="00A27DEB">
              <w:rPr>
                <w:rFonts w:hAnsi="Arial"/>
                <w:kern w:val="0"/>
                <w:szCs w:val="21"/>
              </w:rPr>
              <w:t>穿刺及抽脑脊液（每项</w:t>
            </w:r>
            <w:r w:rsidRPr="00A27DEB">
              <w:rPr>
                <w:kern w:val="0"/>
                <w:szCs w:val="21"/>
              </w:rPr>
              <w:t>5</w:t>
            </w:r>
            <w:r w:rsidRPr="00A27DEB">
              <w:rPr>
                <w:rFonts w:hAnsi="Arial"/>
                <w:kern w:val="0"/>
                <w:szCs w:val="21"/>
              </w:rPr>
              <w:t>分）（</w:t>
            </w:r>
            <w:r w:rsidRPr="00A27DEB">
              <w:rPr>
                <w:kern w:val="0"/>
                <w:szCs w:val="21"/>
              </w:rPr>
              <w:t>1</w:t>
            </w:r>
            <w:r w:rsidRPr="00A27DEB">
              <w:rPr>
                <w:rFonts w:hAnsi="Arial"/>
                <w:kern w:val="0"/>
                <w:szCs w:val="21"/>
              </w:rPr>
              <w:t>）穿刺方向、方法正确（</w:t>
            </w:r>
            <w:r w:rsidRPr="00A27DEB">
              <w:rPr>
                <w:kern w:val="0"/>
                <w:szCs w:val="21"/>
              </w:rPr>
              <w:t>2</w:t>
            </w:r>
            <w:r w:rsidRPr="00A27DEB">
              <w:rPr>
                <w:rFonts w:hAnsi="Arial"/>
                <w:kern w:val="0"/>
                <w:szCs w:val="21"/>
              </w:rPr>
              <w:t>）术中观察病人反应（</w:t>
            </w:r>
            <w:r w:rsidRPr="00A27DEB">
              <w:rPr>
                <w:kern w:val="0"/>
                <w:szCs w:val="21"/>
              </w:rPr>
              <w:t>3</w:t>
            </w:r>
            <w:r w:rsidRPr="00A27DEB">
              <w:rPr>
                <w:rFonts w:hAnsi="Arial"/>
                <w:kern w:val="0"/>
                <w:szCs w:val="21"/>
              </w:rPr>
              <w:t>）严格无菌操作。</w:t>
            </w:r>
            <w:r w:rsidRPr="00A27DEB">
              <w:rPr>
                <w:kern w:val="0"/>
                <w:szCs w:val="21"/>
              </w:rPr>
              <w:t xml:space="preserve">                                       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7C723DA6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15</w:t>
            </w:r>
          </w:p>
        </w:tc>
      </w:tr>
      <w:tr w:rsidR="00D63D05" w:rsidRPr="00A27DEB" w14:paraId="2B9E7663" w14:textId="77777777" w:rsidTr="00371D4F">
        <w:trPr>
          <w:trHeight w:val="255"/>
          <w:jc w:val="center"/>
        </w:trPr>
        <w:tc>
          <w:tcPr>
            <w:tcW w:w="1527" w:type="dxa"/>
            <w:vMerge/>
            <w:shd w:val="clear" w:color="auto" w:fill="auto"/>
            <w:vAlign w:val="center"/>
          </w:tcPr>
          <w:p w14:paraId="27C0A7D5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73" w:type="dxa"/>
            <w:shd w:val="clear" w:color="auto" w:fill="auto"/>
            <w:noWrap/>
            <w:vAlign w:val="bottom"/>
          </w:tcPr>
          <w:p w14:paraId="24F36B0D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7.</w:t>
            </w:r>
            <w:r w:rsidRPr="00A27DEB">
              <w:rPr>
                <w:rFonts w:hAnsi="Arial"/>
                <w:kern w:val="0"/>
                <w:szCs w:val="21"/>
              </w:rPr>
              <w:t>测压与留脑脊液标本送检（每项</w:t>
            </w:r>
            <w:r w:rsidRPr="00A27DEB">
              <w:rPr>
                <w:kern w:val="0"/>
                <w:szCs w:val="21"/>
              </w:rPr>
              <w:t>5</w:t>
            </w:r>
            <w:r w:rsidRPr="00A27DEB">
              <w:rPr>
                <w:rFonts w:hAnsi="Arial"/>
                <w:kern w:val="0"/>
                <w:szCs w:val="21"/>
              </w:rPr>
              <w:t>分）（</w:t>
            </w:r>
            <w:r w:rsidRPr="00A27DEB">
              <w:rPr>
                <w:kern w:val="0"/>
                <w:szCs w:val="21"/>
              </w:rPr>
              <w:t>1</w:t>
            </w:r>
            <w:r w:rsidRPr="00A27DEB">
              <w:rPr>
                <w:rFonts w:hAnsi="Arial"/>
                <w:kern w:val="0"/>
                <w:szCs w:val="21"/>
              </w:rPr>
              <w:t>）测压方法正确（</w:t>
            </w:r>
            <w:r w:rsidRPr="00A27DEB">
              <w:rPr>
                <w:kern w:val="0"/>
                <w:szCs w:val="21"/>
              </w:rPr>
              <w:t>2</w:t>
            </w:r>
            <w:r w:rsidRPr="00A27DEB">
              <w:rPr>
                <w:rFonts w:hAnsi="Arial"/>
                <w:kern w:val="0"/>
                <w:szCs w:val="21"/>
              </w:rPr>
              <w:t>）留标本方法正确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295E8EF1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10</w:t>
            </w:r>
          </w:p>
        </w:tc>
      </w:tr>
      <w:tr w:rsidR="00D63D05" w:rsidRPr="00A27DEB" w14:paraId="534C72CC" w14:textId="77777777" w:rsidTr="00371D4F">
        <w:trPr>
          <w:trHeight w:val="255"/>
          <w:jc w:val="center"/>
        </w:trPr>
        <w:tc>
          <w:tcPr>
            <w:tcW w:w="1527" w:type="dxa"/>
            <w:vMerge/>
            <w:shd w:val="clear" w:color="auto" w:fill="auto"/>
            <w:vAlign w:val="center"/>
          </w:tcPr>
          <w:p w14:paraId="79308EB3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73" w:type="dxa"/>
            <w:shd w:val="clear" w:color="auto" w:fill="auto"/>
            <w:noWrap/>
            <w:vAlign w:val="bottom"/>
          </w:tcPr>
          <w:p w14:paraId="56DF67F4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8.</w:t>
            </w:r>
            <w:r w:rsidRPr="00A27DEB">
              <w:rPr>
                <w:rFonts w:hAnsi="Arial"/>
                <w:kern w:val="0"/>
                <w:szCs w:val="21"/>
              </w:rPr>
              <w:t>术后注意事项（口述）：伤口处理，</w:t>
            </w:r>
            <w:proofErr w:type="gramStart"/>
            <w:r w:rsidRPr="00A27DEB">
              <w:rPr>
                <w:rFonts w:hAnsi="Arial"/>
                <w:kern w:val="0"/>
                <w:szCs w:val="21"/>
              </w:rPr>
              <w:t>嘱</w:t>
            </w:r>
            <w:proofErr w:type="gramEnd"/>
            <w:r w:rsidRPr="00A27DEB">
              <w:rPr>
                <w:rFonts w:hAnsi="Arial"/>
                <w:kern w:val="0"/>
                <w:szCs w:val="21"/>
              </w:rPr>
              <w:t>患者去枕平卧至少</w:t>
            </w:r>
            <w:r w:rsidRPr="00A27DEB">
              <w:rPr>
                <w:kern w:val="0"/>
                <w:szCs w:val="21"/>
              </w:rPr>
              <w:t>6</w:t>
            </w:r>
            <w:r w:rsidRPr="00A27DEB">
              <w:rPr>
                <w:rFonts w:hAnsi="Arial"/>
                <w:kern w:val="0"/>
                <w:szCs w:val="21"/>
              </w:rPr>
              <w:t>小时、不适告知医护人员，监护生命体征等。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3A3F074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2</w:t>
            </w:r>
          </w:p>
        </w:tc>
      </w:tr>
      <w:tr w:rsidR="00D63D05" w:rsidRPr="00A27DEB" w14:paraId="41370232" w14:textId="77777777" w:rsidTr="00371D4F">
        <w:trPr>
          <w:trHeight w:val="255"/>
          <w:jc w:val="center"/>
        </w:trPr>
        <w:tc>
          <w:tcPr>
            <w:tcW w:w="1527" w:type="dxa"/>
            <w:shd w:val="clear" w:color="auto" w:fill="auto"/>
            <w:noWrap/>
            <w:vAlign w:val="center"/>
          </w:tcPr>
          <w:p w14:paraId="36DCE216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rFonts w:hAnsi="Arial"/>
                <w:kern w:val="0"/>
                <w:szCs w:val="21"/>
              </w:rPr>
              <w:t>人文关怀</w:t>
            </w:r>
          </w:p>
        </w:tc>
        <w:tc>
          <w:tcPr>
            <w:tcW w:w="6173" w:type="dxa"/>
            <w:shd w:val="clear" w:color="auto" w:fill="auto"/>
            <w:noWrap/>
            <w:vAlign w:val="bottom"/>
          </w:tcPr>
          <w:p w14:paraId="52DA47FF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rFonts w:hAnsi="Arial"/>
                <w:kern w:val="0"/>
                <w:szCs w:val="21"/>
              </w:rPr>
              <w:t>整个操作过程，学生应把模型视为真实病人，检查过程态度、语言、动作关爱病人，能够指导病人配合达到有效检查。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B08F1F5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8</w:t>
            </w:r>
          </w:p>
        </w:tc>
      </w:tr>
    </w:tbl>
    <w:p w14:paraId="765C08DC" w14:textId="77777777" w:rsidR="00D63D05" w:rsidRDefault="00D63D05" w:rsidP="00D63D05"/>
    <w:p w14:paraId="43CCD1D0" w14:textId="77777777" w:rsidR="00D63D05" w:rsidRPr="00542DA5" w:rsidRDefault="00D63D05" w:rsidP="00D63D05">
      <w:pPr>
        <w:spacing w:line="360" w:lineRule="auto"/>
        <w:jc w:val="center"/>
        <w:rPr>
          <w:rFonts w:ascii="方正黑体_GBK" w:eastAsia="方正黑体_GBK"/>
          <w:bCs/>
          <w:sz w:val="30"/>
          <w:szCs w:val="30"/>
        </w:rPr>
      </w:pPr>
      <w:r>
        <w:rPr>
          <w:rFonts w:ascii="方正黑体_GBK" w:eastAsia="方正黑体_GBK" w:hint="eastAsia"/>
          <w:bCs/>
          <w:sz w:val="30"/>
          <w:szCs w:val="30"/>
        </w:rPr>
        <w:t>8.</w:t>
      </w:r>
      <w:r w:rsidRPr="00542DA5">
        <w:rPr>
          <w:rFonts w:ascii="方正黑体_GBK" w:eastAsia="方正黑体_GBK" w:hint="eastAsia"/>
          <w:bCs/>
          <w:sz w:val="30"/>
          <w:szCs w:val="30"/>
        </w:rPr>
        <w:t>外科换药操作考核参考评分表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8"/>
        <w:gridCol w:w="4983"/>
        <w:gridCol w:w="1484"/>
      </w:tblGrid>
      <w:tr w:rsidR="00D63D05" w:rsidRPr="00A27DEB" w14:paraId="08130781" w14:textId="77777777" w:rsidTr="00371D4F">
        <w:trPr>
          <w:jc w:val="center"/>
        </w:trPr>
        <w:tc>
          <w:tcPr>
            <w:tcW w:w="26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99F600" w14:textId="77777777" w:rsidR="00D63D05" w:rsidRPr="00A27DEB" w:rsidRDefault="00D63D05" w:rsidP="00371D4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A27DEB">
              <w:rPr>
                <w:rFonts w:hAnsi="Arial"/>
                <w:b/>
                <w:bCs/>
                <w:kern w:val="0"/>
                <w:szCs w:val="21"/>
              </w:rPr>
              <w:t>一级评分项</w:t>
            </w:r>
          </w:p>
        </w:tc>
        <w:tc>
          <w:tcPr>
            <w:tcW w:w="498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7F24E1" w14:textId="77777777" w:rsidR="00D63D05" w:rsidRPr="00A27DEB" w:rsidRDefault="00D63D05" w:rsidP="00371D4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A27DEB">
              <w:rPr>
                <w:rFonts w:hAnsi="Arial"/>
                <w:b/>
                <w:bCs/>
                <w:kern w:val="0"/>
                <w:szCs w:val="21"/>
              </w:rPr>
              <w:t>二级评分项</w:t>
            </w:r>
          </w:p>
        </w:tc>
        <w:tc>
          <w:tcPr>
            <w:tcW w:w="14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B6C57E" w14:textId="77777777" w:rsidR="00D63D05" w:rsidRDefault="00D63D05" w:rsidP="00371D4F">
            <w:pPr>
              <w:widowControl/>
              <w:jc w:val="center"/>
              <w:rPr>
                <w:rFonts w:hAnsi="Arial"/>
                <w:b/>
                <w:bCs/>
                <w:kern w:val="0"/>
                <w:szCs w:val="21"/>
              </w:rPr>
            </w:pPr>
            <w:r w:rsidRPr="00A27DEB">
              <w:rPr>
                <w:rFonts w:hAnsi="Arial"/>
                <w:b/>
                <w:bCs/>
                <w:kern w:val="0"/>
                <w:szCs w:val="21"/>
              </w:rPr>
              <w:t>二级评分项</w:t>
            </w:r>
          </w:p>
          <w:p w14:paraId="0AC37959" w14:textId="77777777" w:rsidR="00D63D05" w:rsidRPr="00A27DEB" w:rsidRDefault="00D63D05" w:rsidP="00371D4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A27DEB">
              <w:rPr>
                <w:rFonts w:hAnsi="Arial"/>
                <w:b/>
                <w:bCs/>
                <w:kern w:val="0"/>
                <w:szCs w:val="21"/>
              </w:rPr>
              <w:t>分值</w:t>
            </w:r>
          </w:p>
        </w:tc>
      </w:tr>
      <w:tr w:rsidR="00D63D05" w:rsidRPr="00A27DEB" w14:paraId="069D3580" w14:textId="77777777" w:rsidTr="00371D4F">
        <w:trPr>
          <w:jc w:val="center"/>
        </w:trPr>
        <w:tc>
          <w:tcPr>
            <w:tcW w:w="2668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138DDE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rFonts w:hAnsi="Arial"/>
                <w:kern w:val="0"/>
                <w:szCs w:val="21"/>
              </w:rPr>
              <w:t>一、换药前准备</w:t>
            </w:r>
            <w:r w:rsidRPr="00A27DEB">
              <w:rPr>
                <w:kern w:val="0"/>
                <w:szCs w:val="21"/>
              </w:rPr>
              <w:br/>
              <w:t>1.</w:t>
            </w:r>
            <w:r w:rsidRPr="00A27DEB">
              <w:rPr>
                <w:rFonts w:hAnsi="Arial"/>
                <w:kern w:val="0"/>
                <w:szCs w:val="21"/>
              </w:rPr>
              <w:t>洗手、戴帽子和口罩</w:t>
            </w:r>
            <w:r w:rsidRPr="00A27DEB">
              <w:rPr>
                <w:kern w:val="0"/>
                <w:szCs w:val="21"/>
              </w:rPr>
              <w:br/>
              <w:t>2.</w:t>
            </w:r>
            <w:r w:rsidRPr="00A27DEB">
              <w:rPr>
                <w:rFonts w:hAnsi="Arial"/>
                <w:kern w:val="0"/>
                <w:szCs w:val="21"/>
              </w:rPr>
              <w:t>重点问病史</w:t>
            </w:r>
            <w:r w:rsidRPr="00A27DEB">
              <w:rPr>
                <w:kern w:val="0"/>
                <w:szCs w:val="21"/>
              </w:rPr>
              <w:br/>
              <w:t>3.</w:t>
            </w:r>
            <w:r w:rsidRPr="00A27DEB">
              <w:rPr>
                <w:rFonts w:hAnsi="Arial"/>
                <w:kern w:val="0"/>
                <w:szCs w:val="21"/>
              </w:rPr>
              <w:t>查看伤口</w:t>
            </w:r>
          </w:p>
        </w:tc>
        <w:tc>
          <w:tcPr>
            <w:tcW w:w="498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366BB8" w14:textId="77777777" w:rsidR="00D63D05" w:rsidRPr="00A27DEB" w:rsidRDefault="00D63D05" w:rsidP="00371D4F">
            <w:pPr>
              <w:widowControl/>
              <w:rPr>
                <w:kern w:val="0"/>
                <w:szCs w:val="21"/>
              </w:rPr>
            </w:pPr>
            <w:r w:rsidRPr="00A27DEB">
              <w:rPr>
                <w:rFonts w:hAnsi="Arial"/>
                <w:kern w:val="0"/>
                <w:szCs w:val="21"/>
              </w:rPr>
              <w:t>洗手、戴口罩、帽</w:t>
            </w:r>
          </w:p>
        </w:tc>
        <w:tc>
          <w:tcPr>
            <w:tcW w:w="14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CF452B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5</w:t>
            </w:r>
          </w:p>
        </w:tc>
      </w:tr>
      <w:tr w:rsidR="00D63D05" w:rsidRPr="00A27DEB" w14:paraId="3A0ACD28" w14:textId="77777777" w:rsidTr="00371D4F">
        <w:trPr>
          <w:jc w:val="center"/>
        </w:trPr>
        <w:tc>
          <w:tcPr>
            <w:tcW w:w="26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1A2FCA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98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A82C60" w14:textId="77777777" w:rsidR="00D63D05" w:rsidRPr="00A27DEB" w:rsidRDefault="00D63D05" w:rsidP="00371D4F">
            <w:pPr>
              <w:widowControl/>
              <w:rPr>
                <w:kern w:val="0"/>
                <w:szCs w:val="21"/>
              </w:rPr>
            </w:pPr>
            <w:r w:rsidRPr="00A27DEB">
              <w:rPr>
                <w:rFonts w:hAnsi="Arial"/>
                <w:kern w:val="0"/>
                <w:szCs w:val="21"/>
              </w:rPr>
              <w:t>什么手术，术后第几天，有否伤痛、发热</w:t>
            </w:r>
          </w:p>
        </w:tc>
        <w:tc>
          <w:tcPr>
            <w:tcW w:w="14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BB5077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5</w:t>
            </w:r>
          </w:p>
        </w:tc>
      </w:tr>
      <w:tr w:rsidR="00D63D05" w:rsidRPr="00A27DEB" w14:paraId="52A503F7" w14:textId="77777777" w:rsidTr="00371D4F">
        <w:trPr>
          <w:jc w:val="center"/>
        </w:trPr>
        <w:tc>
          <w:tcPr>
            <w:tcW w:w="26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6D4EF9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98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7B7F53" w14:textId="77777777" w:rsidR="00D63D05" w:rsidRPr="00A27DEB" w:rsidRDefault="00D63D05" w:rsidP="00371D4F">
            <w:pPr>
              <w:widowControl/>
              <w:rPr>
                <w:kern w:val="0"/>
                <w:szCs w:val="21"/>
              </w:rPr>
            </w:pPr>
            <w:proofErr w:type="gramStart"/>
            <w:r w:rsidRPr="00A27DEB">
              <w:rPr>
                <w:rFonts w:hAnsi="Arial"/>
                <w:kern w:val="0"/>
                <w:szCs w:val="21"/>
              </w:rPr>
              <w:t>揭</w:t>
            </w:r>
            <w:proofErr w:type="gramEnd"/>
            <w:r w:rsidRPr="00A27DEB">
              <w:rPr>
                <w:rFonts w:hAnsi="Arial"/>
                <w:kern w:val="0"/>
                <w:szCs w:val="21"/>
              </w:rPr>
              <w:t>胶布，揭开敷料方法</w:t>
            </w:r>
          </w:p>
        </w:tc>
        <w:tc>
          <w:tcPr>
            <w:tcW w:w="14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D056F7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5</w:t>
            </w:r>
          </w:p>
        </w:tc>
      </w:tr>
      <w:tr w:rsidR="00D63D05" w:rsidRPr="00A27DEB" w14:paraId="4A8E8DA9" w14:textId="77777777" w:rsidTr="00371D4F">
        <w:trPr>
          <w:jc w:val="center"/>
        </w:trPr>
        <w:tc>
          <w:tcPr>
            <w:tcW w:w="26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960A73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rFonts w:hAnsi="Arial"/>
                <w:kern w:val="0"/>
                <w:szCs w:val="21"/>
              </w:rPr>
              <w:t>二、换药物品准备</w:t>
            </w:r>
          </w:p>
        </w:tc>
        <w:tc>
          <w:tcPr>
            <w:tcW w:w="498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1BB0F2" w14:textId="77777777" w:rsidR="00D63D05" w:rsidRPr="00A27DEB" w:rsidRDefault="00D63D05" w:rsidP="00371D4F">
            <w:pPr>
              <w:widowControl/>
              <w:rPr>
                <w:kern w:val="0"/>
                <w:szCs w:val="21"/>
              </w:rPr>
            </w:pPr>
            <w:r w:rsidRPr="00A27DEB">
              <w:rPr>
                <w:rFonts w:hAnsi="Arial"/>
                <w:kern w:val="0"/>
                <w:szCs w:val="21"/>
              </w:rPr>
              <w:t>再次洗手</w:t>
            </w:r>
            <w:r w:rsidRPr="00A27DEB">
              <w:rPr>
                <w:kern w:val="0"/>
                <w:szCs w:val="21"/>
              </w:rPr>
              <w:br/>
            </w:r>
            <w:r w:rsidRPr="00A27DEB">
              <w:rPr>
                <w:rFonts w:hAnsi="Arial"/>
                <w:kern w:val="0"/>
                <w:szCs w:val="21"/>
              </w:rPr>
              <w:t>物品的消毒日期</w:t>
            </w:r>
            <w:r w:rsidRPr="00A27DEB">
              <w:rPr>
                <w:kern w:val="0"/>
                <w:szCs w:val="21"/>
              </w:rPr>
              <w:br/>
            </w:r>
            <w:r w:rsidRPr="00A27DEB">
              <w:rPr>
                <w:rFonts w:hAnsi="Arial"/>
                <w:kern w:val="0"/>
                <w:szCs w:val="21"/>
              </w:rPr>
              <w:t>持物</w:t>
            </w:r>
            <w:proofErr w:type="gramStart"/>
            <w:r w:rsidRPr="00A27DEB">
              <w:rPr>
                <w:rFonts w:hAnsi="Arial"/>
                <w:kern w:val="0"/>
                <w:szCs w:val="21"/>
              </w:rPr>
              <w:t>钳</w:t>
            </w:r>
            <w:proofErr w:type="gramEnd"/>
            <w:r w:rsidRPr="00A27DEB">
              <w:rPr>
                <w:rFonts w:hAnsi="Arial"/>
                <w:kern w:val="0"/>
                <w:szCs w:val="21"/>
              </w:rPr>
              <w:t>应用</w:t>
            </w:r>
            <w:r w:rsidRPr="00A27DEB">
              <w:rPr>
                <w:kern w:val="0"/>
                <w:szCs w:val="21"/>
              </w:rPr>
              <w:br/>
            </w:r>
            <w:r w:rsidRPr="00A27DEB">
              <w:rPr>
                <w:rFonts w:hAnsi="Arial"/>
                <w:kern w:val="0"/>
                <w:szCs w:val="21"/>
              </w:rPr>
              <w:t>器械、敷料旋转位置</w:t>
            </w:r>
            <w:r w:rsidRPr="00A27DEB">
              <w:rPr>
                <w:kern w:val="0"/>
                <w:szCs w:val="21"/>
              </w:rPr>
              <w:br/>
            </w:r>
            <w:r w:rsidRPr="00A27DEB">
              <w:rPr>
                <w:rFonts w:hAnsi="Arial"/>
                <w:kern w:val="0"/>
                <w:szCs w:val="21"/>
              </w:rPr>
              <w:t>取物品的顺序</w:t>
            </w:r>
            <w:r w:rsidRPr="00A27DEB">
              <w:rPr>
                <w:kern w:val="0"/>
                <w:szCs w:val="21"/>
              </w:rPr>
              <w:br/>
            </w:r>
            <w:r w:rsidRPr="00A27DEB">
              <w:rPr>
                <w:rFonts w:hAnsi="Arial"/>
                <w:kern w:val="0"/>
                <w:szCs w:val="21"/>
              </w:rPr>
              <w:t>换药物品是否一次备齐</w:t>
            </w:r>
            <w:r w:rsidRPr="00A27DEB">
              <w:rPr>
                <w:kern w:val="0"/>
                <w:szCs w:val="21"/>
              </w:rPr>
              <w:br/>
            </w:r>
            <w:r w:rsidRPr="00A27DEB">
              <w:rPr>
                <w:rFonts w:hAnsi="Arial"/>
                <w:kern w:val="0"/>
                <w:szCs w:val="21"/>
              </w:rPr>
              <w:t>取物品有污染</w:t>
            </w:r>
          </w:p>
        </w:tc>
        <w:tc>
          <w:tcPr>
            <w:tcW w:w="14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602594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30</w:t>
            </w:r>
          </w:p>
        </w:tc>
      </w:tr>
      <w:tr w:rsidR="00D63D05" w:rsidRPr="00A27DEB" w14:paraId="009788EF" w14:textId="77777777" w:rsidTr="00371D4F">
        <w:trPr>
          <w:jc w:val="center"/>
        </w:trPr>
        <w:tc>
          <w:tcPr>
            <w:tcW w:w="2668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DD5FA3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rFonts w:hAnsi="Arial"/>
                <w:kern w:val="0"/>
                <w:szCs w:val="21"/>
              </w:rPr>
              <w:t>三、操作技术</w:t>
            </w:r>
            <w:r w:rsidRPr="00A27DEB">
              <w:rPr>
                <w:kern w:val="0"/>
                <w:szCs w:val="21"/>
              </w:rPr>
              <w:br/>
              <w:t>1.</w:t>
            </w:r>
            <w:r w:rsidRPr="00A27DEB">
              <w:rPr>
                <w:rFonts w:hAnsi="Arial"/>
                <w:kern w:val="0"/>
                <w:szCs w:val="21"/>
              </w:rPr>
              <w:t>清洁、污染物品摆放位置</w:t>
            </w:r>
            <w:r w:rsidRPr="00A27DEB">
              <w:rPr>
                <w:kern w:val="0"/>
                <w:szCs w:val="21"/>
              </w:rPr>
              <w:br/>
              <w:t>2.</w:t>
            </w:r>
            <w:r w:rsidRPr="00A27DEB">
              <w:rPr>
                <w:rFonts w:hAnsi="Arial"/>
                <w:kern w:val="0"/>
                <w:szCs w:val="21"/>
              </w:rPr>
              <w:t>持</w:t>
            </w:r>
            <w:proofErr w:type="gramStart"/>
            <w:r w:rsidRPr="00A27DEB">
              <w:rPr>
                <w:rFonts w:hAnsi="Arial"/>
                <w:kern w:val="0"/>
                <w:szCs w:val="21"/>
              </w:rPr>
              <w:t>镊</w:t>
            </w:r>
            <w:proofErr w:type="gramEnd"/>
            <w:r w:rsidRPr="00A27DEB">
              <w:rPr>
                <w:rFonts w:hAnsi="Arial"/>
                <w:kern w:val="0"/>
                <w:szCs w:val="21"/>
              </w:rPr>
              <w:t>方法及使用</w:t>
            </w:r>
            <w:r w:rsidRPr="00A27DEB">
              <w:rPr>
                <w:kern w:val="0"/>
                <w:szCs w:val="21"/>
              </w:rPr>
              <w:br/>
              <w:t>3.</w:t>
            </w:r>
            <w:r w:rsidRPr="00A27DEB">
              <w:rPr>
                <w:rFonts w:hAnsi="Arial"/>
                <w:kern w:val="0"/>
                <w:szCs w:val="21"/>
              </w:rPr>
              <w:t>消毒范围、顺序</w:t>
            </w:r>
            <w:r w:rsidRPr="00A27DEB">
              <w:rPr>
                <w:kern w:val="0"/>
                <w:szCs w:val="21"/>
              </w:rPr>
              <w:br/>
              <w:t>4.</w:t>
            </w:r>
            <w:r w:rsidRPr="00A27DEB">
              <w:rPr>
                <w:rFonts w:hAnsi="Arial"/>
                <w:kern w:val="0"/>
                <w:szCs w:val="21"/>
              </w:rPr>
              <w:t>敷料使用</w:t>
            </w:r>
            <w:r w:rsidRPr="00A27DEB">
              <w:rPr>
                <w:kern w:val="0"/>
                <w:szCs w:val="21"/>
              </w:rPr>
              <w:br/>
              <w:t>5.</w:t>
            </w:r>
            <w:r w:rsidRPr="00A27DEB">
              <w:rPr>
                <w:rFonts w:hAnsi="Arial"/>
                <w:kern w:val="0"/>
                <w:szCs w:val="21"/>
              </w:rPr>
              <w:t>伤口</w:t>
            </w:r>
            <w:proofErr w:type="gramStart"/>
            <w:r w:rsidRPr="00A27DEB">
              <w:rPr>
                <w:rFonts w:hAnsi="Arial"/>
                <w:kern w:val="0"/>
                <w:szCs w:val="21"/>
              </w:rPr>
              <w:t>敷料固定</w:t>
            </w:r>
            <w:proofErr w:type="gramEnd"/>
            <w:r w:rsidRPr="00A27DEB">
              <w:rPr>
                <w:kern w:val="0"/>
                <w:szCs w:val="21"/>
              </w:rPr>
              <w:br/>
              <w:t>6.</w:t>
            </w:r>
            <w:proofErr w:type="gramStart"/>
            <w:r w:rsidRPr="00A27DEB">
              <w:rPr>
                <w:rFonts w:hAnsi="Arial"/>
                <w:kern w:val="0"/>
                <w:szCs w:val="21"/>
              </w:rPr>
              <w:t>中途加物无菌</w:t>
            </w:r>
            <w:proofErr w:type="gramEnd"/>
            <w:r w:rsidRPr="00A27DEB">
              <w:rPr>
                <w:rFonts w:hAnsi="Arial"/>
                <w:kern w:val="0"/>
                <w:szCs w:val="21"/>
              </w:rPr>
              <w:t>观念</w:t>
            </w:r>
            <w:r w:rsidRPr="00A27DEB">
              <w:rPr>
                <w:kern w:val="0"/>
                <w:szCs w:val="21"/>
              </w:rPr>
              <w:br/>
              <w:t>7.</w:t>
            </w:r>
            <w:r w:rsidRPr="00A27DEB">
              <w:rPr>
                <w:rFonts w:hAnsi="Arial"/>
                <w:kern w:val="0"/>
                <w:szCs w:val="21"/>
              </w:rPr>
              <w:t>熟练程度</w:t>
            </w:r>
          </w:p>
        </w:tc>
        <w:tc>
          <w:tcPr>
            <w:tcW w:w="498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AAE8DA" w14:textId="77777777" w:rsidR="00D63D05" w:rsidRPr="00A27DEB" w:rsidRDefault="00D63D05" w:rsidP="00371D4F">
            <w:pPr>
              <w:widowControl/>
              <w:rPr>
                <w:kern w:val="0"/>
                <w:szCs w:val="21"/>
              </w:rPr>
            </w:pPr>
            <w:r w:rsidRPr="00A27DEB">
              <w:rPr>
                <w:rFonts w:hAnsi="Arial"/>
                <w:kern w:val="0"/>
                <w:szCs w:val="21"/>
              </w:rPr>
              <w:t>污染物跨越清洁用具</w:t>
            </w:r>
          </w:p>
        </w:tc>
        <w:tc>
          <w:tcPr>
            <w:tcW w:w="14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B3B79A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3</w:t>
            </w:r>
          </w:p>
        </w:tc>
      </w:tr>
      <w:tr w:rsidR="00D63D05" w:rsidRPr="00A27DEB" w14:paraId="79FA6F74" w14:textId="77777777" w:rsidTr="00371D4F">
        <w:trPr>
          <w:jc w:val="center"/>
        </w:trPr>
        <w:tc>
          <w:tcPr>
            <w:tcW w:w="26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6CE136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98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08AAC8" w14:textId="77777777" w:rsidR="00D63D05" w:rsidRPr="00A27DEB" w:rsidRDefault="00D63D05" w:rsidP="00371D4F">
            <w:pPr>
              <w:widowControl/>
              <w:rPr>
                <w:kern w:val="0"/>
                <w:szCs w:val="21"/>
              </w:rPr>
            </w:pPr>
            <w:r w:rsidRPr="00A27DEB">
              <w:rPr>
                <w:rFonts w:hAnsi="Arial"/>
                <w:kern w:val="0"/>
                <w:szCs w:val="21"/>
              </w:rPr>
              <w:t>器械使用手法不正确</w:t>
            </w:r>
            <w:r w:rsidRPr="00A27DEB">
              <w:rPr>
                <w:kern w:val="0"/>
                <w:szCs w:val="21"/>
              </w:rPr>
              <w:br/>
            </w:r>
            <w:r w:rsidRPr="00A27DEB">
              <w:rPr>
                <w:rFonts w:hAnsi="Arial"/>
                <w:kern w:val="0"/>
                <w:szCs w:val="21"/>
              </w:rPr>
              <w:t>未能区分两把</w:t>
            </w:r>
            <w:proofErr w:type="gramStart"/>
            <w:r w:rsidRPr="00A27DEB">
              <w:rPr>
                <w:rFonts w:hAnsi="Arial"/>
                <w:kern w:val="0"/>
                <w:szCs w:val="21"/>
              </w:rPr>
              <w:t>镊</w:t>
            </w:r>
            <w:proofErr w:type="gramEnd"/>
            <w:r w:rsidRPr="00A27DEB">
              <w:rPr>
                <w:rFonts w:hAnsi="Arial"/>
                <w:kern w:val="0"/>
                <w:szCs w:val="21"/>
              </w:rPr>
              <w:t>的用法</w:t>
            </w:r>
            <w:r w:rsidRPr="00A27DEB">
              <w:rPr>
                <w:kern w:val="0"/>
                <w:szCs w:val="21"/>
              </w:rPr>
              <w:br/>
            </w:r>
            <w:r w:rsidRPr="00A27DEB">
              <w:rPr>
                <w:rFonts w:hAnsi="Arial"/>
                <w:kern w:val="0"/>
                <w:szCs w:val="21"/>
              </w:rPr>
              <w:t>有交叉污染</w:t>
            </w:r>
          </w:p>
        </w:tc>
        <w:tc>
          <w:tcPr>
            <w:tcW w:w="14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8CC1F9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11</w:t>
            </w:r>
          </w:p>
        </w:tc>
      </w:tr>
      <w:tr w:rsidR="00D63D05" w:rsidRPr="00A27DEB" w14:paraId="6A2DBFC4" w14:textId="77777777" w:rsidTr="00371D4F">
        <w:trPr>
          <w:jc w:val="center"/>
        </w:trPr>
        <w:tc>
          <w:tcPr>
            <w:tcW w:w="26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2BB0A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98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1E38E2" w14:textId="77777777" w:rsidR="00D63D05" w:rsidRPr="00A27DEB" w:rsidRDefault="00D63D05" w:rsidP="00371D4F">
            <w:pPr>
              <w:widowControl/>
              <w:rPr>
                <w:kern w:val="0"/>
                <w:szCs w:val="21"/>
              </w:rPr>
            </w:pPr>
            <w:r w:rsidRPr="00A27DEB">
              <w:rPr>
                <w:rFonts w:hAnsi="Arial"/>
                <w:kern w:val="0"/>
                <w:szCs w:val="21"/>
              </w:rPr>
              <w:t>范围不够</w:t>
            </w:r>
            <w:r w:rsidRPr="00A27DEB">
              <w:rPr>
                <w:kern w:val="0"/>
                <w:szCs w:val="21"/>
              </w:rPr>
              <w:br/>
            </w:r>
            <w:r w:rsidRPr="00A27DEB">
              <w:rPr>
                <w:rFonts w:hAnsi="Arial"/>
                <w:kern w:val="0"/>
                <w:szCs w:val="21"/>
              </w:rPr>
              <w:t>顺序不对</w:t>
            </w:r>
            <w:r w:rsidRPr="00A27DEB">
              <w:rPr>
                <w:kern w:val="0"/>
                <w:szCs w:val="21"/>
              </w:rPr>
              <w:br/>
            </w:r>
            <w:r w:rsidRPr="00A27DEB">
              <w:rPr>
                <w:rFonts w:hAnsi="Arial"/>
                <w:kern w:val="0"/>
                <w:szCs w:val="21"/>
              </w:rPr>
              <w:t>毛面朝下</w:t>
            </w:r>
            <w:r w:rsidRPr="00A27DEB">
              <w:rPr>
                <w:kern w:val="0"/>
                <w:szCs w:val="21"/>
              </w:rPr>
              <w:br/>
            </w:r>
            <w:r w:rsidRPr="00A27DEB">
              <w:rPr>
                <w:rFonts w:hAnsi="Arial"/>
                <w:kern w:val="0"/>
                <w:szCs w:val="21"/>
              </w:rPr>
              <w:t>大小不合适层数不够</w:t>
            </w:r>
            <w:r w:rsidRPr="00A27DEB">
              <w:rPr>
                <w:kern w:val="0"/>
                <w:szCs w:val="21"/>
              </w:rPr>
              <w:br/>
            </w:r>
            <w:r w:rsidRPr="00A27DEB">
              <w:rPr>
                <w:rFonts w:hAnsi="Arial"/>
                <w:kern w:val="0"/>
                <w:szCs w:val="21"/>
              </w:rPr>
              <w:t>胶布固定不合适</w:t>
            </w:r>
            <w:r w:rsidRPr="00A27DEB">
              <w:rPr>
                <w:kern w:val="0"/>
                <w:szCs w:val="21"/>
              </w:rPr>
              <w:br/>
            </w:r>
            <w:r w:rsidRPr="00A27DEB">
              <w:rPr>
                <w:rFonts w:hAnsi="Arial"/>
                <w:kern w:val="0"/>
                <w:szCs w:val="21"/>
              </w:rPr>
              <w:t>添加敷料有污染</w:t>
            </w:r>
            <w:r w:rsidRPr="00A27DEB">
              <w:rPr>
                <w:kern w:val="0"/>
                <w:szCs w:val="21"/>
              </w:rPr>
              <w:br/>
            </w:r>
            <w:r w:rsidRPr="00A27DEB">
              <w:rPr>
                <w:rFonts w:hAnsi="Arial"/>
                <w:kern w:val="0"/>
                <w:szCs w:val="21"/>
              </w:rPr>
              <w:t>操作不熟练</w:t>
            </w:r>
          </w:p>
        </w:tc>
        <w:tc>
          <w:tcPr>
            <w:tcW w:w="14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793687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26</w:t>
            </w:r>
          </w:p>
        </w:tc>
      </w:tr>
      <w:tr w:rsidR="00D63D05" w:rsidRPr="00A27DEB" w14:paraId="23EFDA8C" w14:textId="77777777" w:rsidTr="00371D4F">
        <w:trPr>
          <w:jc w:val="center"/>
        </w:trPr>
        <w:tc>
          <w:tcPr>
            <w:tcW w:w="266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22C387" w14:textId="77777777" w:rsidR="00D63D05" w:rsidRPr="00A27DEB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A27DEB">
              <w:rPr>
                <w:rFonts w:hAnsi="Arial"/>
                <w:kern w:val="0"/>
                <w:szCs w:val="21"/>
              </w:rPr>
              <w:t>四、回答问题</w:t>
            </w:r>
            <w:r w:rsidRPr="00A27DEB">
              <w:rPr>
                <w:kern w:val="0"/>
                <w:szCs w:val="21"/>
              </w:rPr>
              <w:br/>
              <w:t>1.</w:t>
            </w:r>
            <w:r w:rsidRPr="00A27DEB">
              <w:rPr>
                <w:rFonts w:hAnsi="Arial"/>
                <w:kern w:val="0"/>
                <w:szCs w:val="21"/>
              </w:rPr>
              <w:t>伤口分类</w:t>
            </w:r>
            <w:r w:rsidRPr="00A27DEB">
              <w:rPr>
                <w:kern w:val="0"/>
                <w:szCs w:val="21"/>
              </w:rPr>
              <w:br/>
              <w:t>2.</w:t>
            </w:r>
            <w:r w:rsidRPr="00A27DEB">
              <w:rPr>
                <w:rFonts w:hAnsi="Arial"/>
                <w:kern w:val="0"/>
                <w:szCs w:val="21"/>
              </w:rPr>
              <w:t>对感染和肉芽伤口如何选用引流物</w:t>
            </w:r>
            <w:r w:rsidRPr="00A27DEB">
              <w:rPr>
                <w:kern w:val="0"/>
                <w:szCs w:val="21"/>
              </w:rPr>
              <w:br/>
              <w:t>3.</w:t>
            </w:r>
            <w:r w:rsidRPr="00A27DEB">
              <w:rPr>
                <w:rFonts w:hAnsi="Arial"/>
                <w:kern w:val="0"/>
                <w:szCs w:val="21"/>
              </w:rPr>
              <w:t>特殊感染伤口换药后物品处理</w:t>
            </w:r>
          </w:p>
        </w:tc>
        <w:tc>
          <w:tcPr>
            <w:tcW w:w="498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B3FF83" w14:textId="77777777" w:rsidR="00D63D05" w:rsidRPr="00A27DEB" w:rsidRDefault="00D63D05" w:rsidP="00371D4F">
            <w:pPr>
              <w:widowControl/>
              <w:rPr>
                <w:kern w:val="0"/>
                <w:szCs w:val="21"/>
              </w:rPr>
            </w:pPr>
            <w:r w:rsidRPr="00A27DEB">
              <w:rPr>
                <w:rFonts w:hAnsi="Arial"/>
                <w:kern w:val="0"/>
                <w:szCs w:val="21"/>
              </w:rPr>
              <w:t>每题</w:t>
            </w:r>
            <w:r w:rsidRPr="00A27DEB">
              <w:rPr>
                <w:kern w:val="0"/>
                <w:szCs w:val="21"/>
              </w:rPr>
              <w:t>5</w:t>
            </w:r>
            <w:r w:rsidRPr="00A27DEB">
              <w:rPr>
                <w:rFonts w:hAnsi="Arial"/>
                <w:kern w:val="0"/>
                <w:szCs w:val="21"/>
              </w:rPr>
              <w:t>分</w:t>
            </w:r>
          </w:p>
        </w:tc>
        <w:tc>
          <w:tcPr>
            <w:tcW w:w="14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5E2CF7" w14:textId="77777777" w:rsidR="00D63D05" w:rsidRPr="00A27DEB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A27DEB">
              <w:rPr>
                <w:kern w:val="0"/>
                <w:szCs w:val="21"/>
              </w:rPr>
              <w:t>15</w:t>
            </w:r>
          </w:p>
        </w:tc>
      </w:tr>
    </w:tbl>
    <w:p w14:paraId="439FE608" w14:textId="77777777" w:rsidR="00D63D05" w:rsidRDefault="00D63D05" w:rsidP="00D63D05"/>
    <w:p w14:paraId="68488B15" w14:textId="77777777" w:rsidR="00D63D05" w:rsidRPr="00CE2C06" w:rsidRDefault="00D63D05" w:rsidP="00D63D05">
      <w:pPr>
        <w:spacing w:line="360" w:lineRule="auto"/>
        <w:jc w:val="center"/>
        <w:rPr>
          <w:rFonts w:ascii="方正黑体_GBK" w:eastAsia="方正黑体_GBK"/>
          <w:bCs/>
        </w:rPr>
      </w:pPr>
      <w:r>
        <w:br w:type="page"/>
      </w:r>
      <w:r w:rsidRPr="007F7721">
        <w:rPr>
          <w:rFonts w:ascii="方正黑体_GBK" w:eastAsia="方正黑体_GBK"/>
          <w:bCs/>
          <w:sz w:val="30"/>
          <w:szCs w:val="30"/>
        </w:rPr>
        <w:lastRenderedPageBreak/>
        <w:t>9.</w:t>
      </w:r>
      <w:r w:rsidRPr="00542DA5">
        <w:rPr>
          <w:rFonts w:ascii="方正黑体_GBK" w:eastAsia="方正黑体_GBK" w:hint="eastAsia"/>
          <w:bCs/>
          <w:sz w:val="30"/>
          <w:szCs w:val="30"/>
        </w:rPr>
        <w:t>外科手术穿衣戴手套评分标准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6660"/>
        <w:gridCol w:w="1372"/>
      </w:tblGrid>
      <w:tr w:rsidR="00D63D05" w:rsidRPr="00CE2C06" w14:paraId="2FEDA996" w14:textId="77777777" w:rsidTr="00371D4F">
        <w:trPr>
          <w:trHeight w:val="702"/>
          <w:jc w:val="center"/>
        </w:trPr>
        <w:tc>
          <w:tcPr>
            <w:tcW w:w="1277" w:type="dxa"/>
            <w:shd w:val="clear" w:color="auto" w:fill="auto"/>
            <w:noWrap/>
            <w:vAlign w:val="center"/>
          </w:tcPr>
          <w:p w14:paraId="420C9E16" w14:textId="77777777" w:rsidR="00D63D05" w:rsidRPr="00CE2C06" w:rsidRDefault="00D63D05" w:rsidP="00371D4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CE2C06">
              <w:rPr>
                <w:rFonts w:hAnsi="Arial"/>
                <w:b/>
                <w:bCs/>
                <w:kern w:val="0"/>
                <w:szCs w:val="21"/>
              </w:rPr>
              <w:t>一级评分项</w:t>
            </w:r>
          </w:p>
        </w:tc>
        <w:tc>
          <w:tcPr>
            <w:tcW w:w="6660" w:type="dxa"/>
            <w:shd w:val="clear" w:color="auto" w:fill="auto"/>
            <w:noWrap/>
            <w:vAlign w:val="center"/>
          </w:tcPr>
          <w:p w14:paraId="79199CB0" w14:textId="77777777" w:rsidR="00D63D05" w:rsidRPr="00CE2C06" w:rsidRDefault="00D63D05" w:rsidP="00371D4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CE2C06">
              <w:rPr>
                <w:rFonts w:hAnsi="Arial"/>
                <w:b/>
                <w:bCs/>
                <w:kern w:val="0"/>
                <w:szCs w:val="21"/>
              </w:rPr>
              <w:t>二级评分项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669CFEF3" w14:textId="77777777" w:rsidR="00D63D05" w:rsidRPr="00CE2C06" w:rsidRDefault="00D63D05" w:rsidP="00371D4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CE2C06">
              <w:rPr>
                <w:rFonts w:hAnsi="Arial"/>
                <w:b/>
                <w:bCs/>
                <w:kern w:val="0"/>
                <w:szCs w:val="21"/>
              </w:rPr>
              <w:t>二级评分项分值</w:t>
            </w:r>
          </w:p>
        </w:tc>
      </w:tr>
      <w:tr w:rsidR="00D63D05" w:rsidRPr="00CE2C06" w14:paraId="56757A2B" w14:textId="77777777" w:rsidTr="00371D4F">
        <w:trPr>
          <w:trHeight w:val="255"/>
          <w:jc w:val="center"/>
        </w:trPr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14:paraId="4B8FBC41" w14:textId="77777777" w:rsidR="00D63D05" w:rsidRPr="00CE2C06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CE2C06">
              <w:rPr>
                <w:rFonts w:hAnsi="Arial"/>
                <w:kern w:val="0"/>
                <w:szCs w:val="21"/>
              </w:rPr>
              <w:t>穿衣戴手套</w:t>
            </w:r>
          </w:p>
        </w:tc>
        <w:tc>
          <w:tcPr>
            <w:tcW w:w="6660" w:type="dxa"/>
            <w:shd w:val="clear" w:color="auto" w:fill="auto"/>
            <w:noWrap/>
            <w:vAlign w:val="bottom"/>
          </w:tcPr>
          <w:p w14:paraId="6435DE81" w14:textId="77777777" w:rsidR="00D63D05" w:rsidRPr="00CE2C06" w:rsidRDefault="00D63D05" w:rsidP="00371D4F">
            <w:pPr>
              <w:widowControl/>
              <w:rPr>
                <w:kern w:val="0"/>
                <w:szCs w:val="21"/>
              </w:rPr>
            </w:pPr>
            <w:r w:rsidRPr="00CE2C06">
              <w:rPr>
                <w:rFonts w:hAnsi="Arial"/>
                <w:kern w:val="0"/>
                <w:szCs w:val="21"/>
              </w:rPr>
              <w:t>抓起手术衣，不能触碰下面的衣服及台面。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01A5F35A" w14:textId="77777777" w:rsidR="00D63D05" w:rsidRPr="00CE2C06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CE2C06">
              <w:rPr>
                <w:kern w:val="0"/>
                <w:szCs w:val="21"/>
              </w:rPr>
              <w:t>5</w:t>
            </w:r>
          </w:p>
        </w:tc>
      </w:tr>
      <w:tr w:rsidR="00D63D05" w:rsidRPr="00CE2C06" w14:paraId="05E9FD79" w14:textId="77777777" w:rsidTr="00371D4F">
        <w:trPr>
          <w:trHeight w:val="255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73DC9F7B" w14:textId="77777777" w:rsidR="00D63D05" w:rsidRPr="00CE2C06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60" w:type="dxa"/>
            <w:shd w:val="clear" w:color="auto" w:fill="auto"/>
            <w:noWrap/>
            <w:vAlign w:val="bottom"/>
          </w:tcPr>
          <w:p w14:paraId="71DF3182" w14:textId="77777777" w:rsidR="00D63D05" w:rsidRPr="00CE2C06" w:rsidRDefault="00D63D05" w:rsidP="00371D4F">
            <w:pPr>
              <w:widowControl/>
              <w:rPr>
                <w:kern w:val="0"/>
                <w:szCs w:val="21"/>
              </w:rPr>
            </w:pPr>
            <w:r w:rsidRPr="00CE2C06">
              <w:rPr>
                <w:rFonts w:hAnsi="Arial"/>
                <w:kern w:val="0"/>
                <w:szCs w:val="21"/>
              </w:rPr>
              <w:t>提起内侧衣领、轻轻抛起、两臂伸直、两手插入衣袖（</w:t>
            </w:r>
            <w:r w:rsidRPr="00CE2C06">
              <w:rPr>
                <w:kern w:val="0"/>
                <w:szCs w:val="21"/>
              </w:rPr>
              <w:t>10</w:t>
            </w:r>
            <w:r w:rsidRPr="00CE2C06">
              <w:rPr>
                <w:rFonts w:hAnsi="Arial"/>
                <w:kern w:val="0"/>
                <w:szCs w:val="21"/>
              </w:rPr>
              <w:t>分），之后保持不动（</w:t>
            </w:r>
            <w:r w:rsidRPr="00CE2C06">
              <w:rPr>
                <w:kern w:val="0"/>
                <w:szCs w:val="21"/>
              </w:rPr>
              <w:t>5</w:t>
            </w:r>
            <w:r w:rsidRPr="00CE2C06">
              <w:rPr>
                <w:rFonts w:hAnsi="Arial"/>
                <w:kern w:val="0"/>
                <w:szCs w:val="21"/>
              </w:rPr>
              <w:t>分）。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1A7B43F0" w14:textId="77777777" w:rsidR="00D63D05" w:rsidRPr="00CE2C06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CE2C06">
              <w:rPr>
                <w:kern w:val="0"/>
                <w:szCs w:val="21"/>
              </w:rPr>
              <w:t>15</w:t>
            </w:r>
          </w:p>
        </w:tc>
      </w:tr>
      <w:tr w:rsidR="00D63D05" w:rsidRPr="00CE2C06" w14:paraId="221ED3B2" w14:textId="77777777" w:rsidTr="00371D4F">
        <w:trPr>
          <w:trHeight w:val="255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7CADAFAB" w14:textId="77777777" w:rsidR="00D63D05" w:rsidRPr="00CE2C06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60" w:type="dxa"/>
            <w:shd w:val="clear" w:color="auto" w:fill="auto"/>
            <w:noWrap/>
            <w:vAlign w:val="bottom"/>
          </w:tcPr>
          <w:p w14:paraId="2E39337A" w14:textId="77777777" w:rsidR="00D63D05" w:rsidRPr="00CE2C06" w:rsidRDefault="00D63D05" w:rsidP="00371D4F">
            <w:pPr>
              <w:widowControl/>
              <w:rPr>
                <w:kern w:val="0"/>
                <w:szCs w:val="21"/>
              </w:rPr>
            </w:pPr>
            <w:r w:rsidRPr="00CE2C06">
              <w:rPr>
                <w:rFonts w:hAnsi="Arial"/>
                <w:kern w:val="0"/>
                <w:szCs w:val="21"/>
              </w:rPr>
              <w:t>（助手口述）核对手套有效日期、是否有破损（</w:t>
            </w:r>
            <w:r w:rsidRPr="00CE2C06">
              <w:rPr>
                <w:kern w:val="0"/>
                <w:szCs w:val="21"/>
              </w:rPr>
              <w:t>5</w:t>
            </w:r>
            <w:r w:rsidRPr="00CE2C06">
              <w:rPr>
                <w:rFonts w:hAnsi="Arial"/>
                <w:kern w:val="0"/>
                <w:szCs w:val="21"/>
              </w:rPr>
              <w:t>分），取出手套，不能触碰外侧包装（</w:t>
            </w:r>
            <w:r w:rsidRPr="00CE2C06">
              <w:rPr>
                <w:kern w:val="0"/>
                <w:szCs w:val="21"/>
              </w:rPr>
              <w:t>5</w:t>
            </w:r>
            <w:r w:rsidRPr="00CE2C06">
              <w:rPr>
                <w:rFonts w:hAnsi="Arial"/>
                <w:kern w:val="0"/>
                <w:szCs w:val="21"/>
              </w:rPr>
              <w:t>分）。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637888A3" w14:textId="77777777" w:rsidR="00D63D05" w:rsidRPr="00CE2C06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CE2C06">
              <w:rPr>
                <w:kern w:val="0"/>
                <w:szCs w:val="21"/>
              </w:rPr>
              <w:t>10</w:t>
            </w:r>
          </w:p>
        </w:tc>
      </w:tr>
      <w:tr w:rsidR="00D63D05" w:rsidRPr="00CE2C06" w14:paraId="35CB3E91" w14:textId="77777777" w:rsidTr="00371D4F">
        <w:trPr>
          <w:trHeight w:val="255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13AC1E85" w14:textId="77777777" w:rsidR="00D63D05" w:rsidRPr="00CE2C06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60" w:type="dxa"/>
            <w:shd w:val="clear" w:color="auto" w:fill="auto"/>
            <w:noWrap/>
            <w:vAlign w:val="bottom"/>
          </w:tcPr>
          <w:p w14:paraId="4D1B9966" w14:textId="77777777" w:rsidR="00D63D05" w:rsidRPr="00CE2C06" w:rsidRDefault="00D63D05" w:rsidP="00371D4F">
            <w:pPr>
              <w:widowControl/>
              <w:rPr>
                <w:kern w:val="0"/>
                <w:szCs w:val="21"/>
              </w:rPr>
            </w:pPr>
            <w:r w:rsidRPr="00CE2C06">
              <w:rPr>
                <w:rFonts w:hAnsi="Arial"/>
                <w:kern w:val="0"/>
                <w:szCs w:val="21"/>
              </w:rPr>
              <w:t>手只能接触手套的内侧面（</w:t>
            </w:r>
            <w:r w:rsidRPr="00CE2C06">
              <w:rPr>
                <w:kern w:val="0"/>
                <w:szCs w:val="21"/>
              </w:rPr>
              <w:t>5</w:t>
            </w:r>
            <w:r w:rsidRPr="00CE2C06">
              <w:rPr>
                <w:rFonts w:hAnsi="Arial"/>
                <w:kern w:val="0"/>
                <w:szCs w:val="21"/>
              </w:rPr>
              <w:t>分）。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36D8CA07" w14:textId="77777777" w:rsidR="00D63D05" w:rsidRPr="00CE2C06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CE2C06">
              <w:rPr>
                <w:kern w:val="0"/>
                <w:szCs w:val="21"/>
              </w:rPr>
              <w:t>5</w:t>
            </w:r>
          </w:p>
        </w:tc>
      </w:tr>
      <w:tr w:rsidR="00D63D05" w:rsidRPr="00CE2C06" w14:paraId="5E5B9F5E" w14:textId="77777777" w:rsidTr="00371D4F">
        <w:trPr>
          <w:trHeight w:val="255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512C1A37" w14:textId="77777777" w:rsidR="00D63D05" w:rsidRPr="00CE2C06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60" w:type="dxa"/>
            <w:shd w:val="clear" w:color="auto" w:fill="auto"/>
            <w:noWrap/>
            <w:vAlign w:val="bottom"/>
          </w:tcPr>
          <w:p w14:paraId="23F68C25" w14:textId="77777777" w:rsidR="00D63D05" w:rsidRPr="00CE2C06" w:rsidRDefault="00D63D05" w:rsidP="00371D4F">
            <w:pPr>
              <w:widowControl/>
              <w:rPr>
                <w:kern w:val="0"/>
                <w:szCs w:val="21"/>
              </w:rPr>
            </w:pPr>
            <w:r w:rsidRPr="00CE2C06">
              <w:rPr>
                <w:rFonts w:hAnsi="Arial"/>
                <w:kern w:val="0"/>
                <w:szCs w:val="21"/>
              </w:rPr>
              <w:t>戴好手套的手仅能接触手套的外侧面（</w:t>
            </w:r>
            <w:r w:rsidRPr="00CE2C06">
              <w:rPr>
                <w:kern w:val="0"/>
                <w:szCs w:val="21"/>
              </w:rPr>
              <w:t>10</w:t>
            </w:r>
            <w:r w:rsidRPr="00CE2C06">
              <w:rPr>
                <w:rFonts w:hAnsi="Arial"/>
                <w:kern w:val="0"/>
                <w:szCs w:val="21"/>
              </w:rPr>
              <w:t>分）。将手套</w:t>
            </w:r>
            <w:proofErr w:type="gramStart"/>
            <w:r w:rsidRPr="00CE2C06">
              <w:rPr>
                <w:rFonts w:hAnsi="Arial"/>
                <w:kern w:val="0"/>
                <w:szCs w:val="21"/>
              </w:rPr>
              <w:t>返折部</w:t>
            </w:r>
            <w:proofErr w:type="gramEnd"/>
            <w:r w:rsidRPr="00CE2C06">
              <w:rPr>
                <w:rFonts w:hAnsi="Arial"/>
                <w:kern w:val="0"/>
                <w:szCs w:val="21"/>
              </w:rPr>
              <w:t>完整覆盖衣袖口（</w:t>
            </w:r>
            <w:r w:rsidRPr="00CE2C06">
              <w:rPr>
                <w:kern w:val="0"/>
                <w:szCs w:val="21"/>
              </w:rPr>
              <w:t>5</w:t>
            </w:r>
            <w:r w:rsidRPr="00CE2C06">
              <w:rPr>
                <w:rFonts w:hAnsi="Arial"/>
                <w:kern w:val="0"/>
                <w:szCs w:val="21"/>
              </w:rPr>
              <w:t>分）。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446B2AF4" w14:textId="77777777" w:rsidR="00D63D05" w:rsidRPr="00CE2C06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CE2C06">
              <w:rPr>
                <w:kern w:val="0"/>
                <w:szCs w:val="21"/>
              </w:rPr>
              <w:t>15</w:t>
            </w:r>
          </w:p>
        </w:tc>
      </w:tr>
      <w:tr w:rsidR="00D63D05" w:rsidRPr="00CE2C06" w14:paraId="58842248" w14:textId="77777777" w:rsidTr="00371D4F">
        <w:trPr>
          <w:trHeight w:val="255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7BFDB2FC" w14:textId="77777777" w:rsidR="00D63D05" w:rsidRPr="00CE2C06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60" w:type="dxa"/>
            <w:shd w:val="clear" w:color="auto" w:fill="auto"/>
            <w:noWrap/>
            <w:vAlign w:val="bottom"/>
          </w:tcPr>
          <w:p w14:paraId="4EC86595" w14:textId="77777777" w:rsidR="00D63D05" w:rsidRPr="00CE2C06" w:rsidRDefault="00D63D05" w:rsidP="00371D4F">
            <w:pPr>
              <w:widowControl/>
              <w:rPr>
                <w:kern w:val="0"/>
                <w:szCs w:val="21"/>
              </w:rPr>
            </w:pPr>
            <w:r w:rsidRPr="00CE2C06">
              <w:rPr>
                <w:rFonts w:hAnsi="Arial"/>
                <w:kern w:val="0"/>
                <w:szCs w:val="21"/>
              </w:rPr>
              <w:t>手套完整覆盖衣袖口，并将各手指套整理好（</w:t>
            </w:r>
            <w:r w:rsidRPr="00CE2C06">
              <w:rPr>
                <w:kern w:val="0"/>
                <w:szCs w:val="21"/>
              </w:rPr>
              <w:t>10</w:t>
            </w:r>
            <w:r w:rsidRPr="00CE2C06">
              <w:rPr>
                <w:rFonts w:hAnsi="Arial"/>
                <w:kern w:val="0"/>
                <w:szCs w:val="21"/>
              </w:rPr>
              <w:t>分）（若手套破裂需要口述更换手套</w:t>
            </w:r>
            <w:r w:rsidRPr="00CE2C06">
              <w:rPr>
                <w:kern w:val="0"/>
                <w:szCs w:val="21"/>
              </w:rPr>
              <w:t>;</w:t>
            </w:r>
            <w:r w:rsidRPr="00CE2C06">
              <w:rPr>
                <w:rFonts w:hAnsi="Arial"/>
                <w:kern w:val="0"/>
                <w:szCs w:val="21"/>
              </w:rPr>
              <w:t>未述更换手套扣</w:t>
            </w:r>
            <w:r w:rsidRPr="00CE2C06">
              <w:rPr>
                <w:kern w:val="0"/>
                <w:szCs w:val="21"/>
              </w:rPr>
              <w:t>5</w:t>
            </w:r>
            <w:r w:rsidRPr="00CE2C06">
              <w:rPr>
                <w:rFonts w:hAnsi="Arial"/>
                <w:kern w:val="0"/>
                <w:szCs w:val="21"/>
              </w:rPr>
              <w:t>分。）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78EDDEAA" w14:textId="77777777" w:rsidR="00D63D05" w:rsidRPr="00CE2C06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CE2C06">
              <w:rPr>
                <w:kern w:val="0"/>
                <w:szCs w:val="21"/>
              </w:rPr>
              <w:t>10</w:t>
            </w:r>
          </w:p>
        </w:tc>
      </w:tr>
      <w:tr w:rsidR="00D63D05" w:rsidRPr="00CE2C06" w14:paraId="6AE11560" w14:textId="77777777" w:rsidTr="00371D4F">
        <w:trPr>
          <w:trHeight w:val="255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60240E2E" w14:textId="77777777" w:rsidR="00D63D05" w:rsidRPr="00CE2C06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60" w:type="dxa"/>
            <w:shd w:val="clear" w:color="auto" w:fill="auto"/>
            <w:noWrap/>
            <w:vAlign w:val="bottom"/>
          </w:tcPr>
          <w:p w14:paraId="6240D55F" w14:textId="77777777" w:rsidR="00D63D05" w:rsidRPr="00CE2C06" w:rsidRDefault="00D63D05" w:rsidP="00371D4F">
            <w:pPr>
              <w:widowControl/>
              <w:rPr>
                <w:kern w:val="0"/>
                <w:szCs w:val="21"/>
              </w:rPr>
            </w:pPr>
            <w:r w:rsidRPr="00CE2C06">
              <w:rPr>
                <w:rFonts w:hAnsi="Arial"/>
                <w:kern w:val="0"/>
                <w:szCs w:val="21"/>
              </w:rPr>
              <w:t>将手术衣腰带解开，长的一侧递给助手协助绕</w:t>
            </w:r>
            <w:proofErr w:type="gramStart"/>
            <w:r w:rsidRPr="00CE2C06">
              <w:rPr>
                <w:rFonts w:hAnsi="Arial"/>
                <w:kern w:val="0"/>
                <w:szCs w:val="21"/>
              </w:rPr>
              <w:t>过后侧由自己</w:t>
            </w:r>
            <w:proofErr w:type="gramEnd"/>
            <w:r w:rsidRPr="00CE2C06">
              <w:rPr>
                <w:rFonts w:hAnsi="Arial"/>
                <w:kern w:val="0"/>
                <w:szCs w:val="21"/>
              </w:rPr>
              <w:t>系好（</w:t>
            </w:r>
            <w:r w:rsidRPr="00CE2C06">
              <w:rPr>
                <w:kern w:val="0"/>
                <w:szCs w:val="21"/>
              </w:rPr>
              <w:t>10</w:t>
            </w:r>
            <w:r w:rsidRPr="00CE2C06">
              <w:rPr>
                <w:rFonts w:hAnsi="Arial"/>
                <w:kern w:val="0"/>
                <w:szCs w:val="21"/>
              </w:rPr>
              <w:t>分）。注意卵圆钳尖端向下（</w:t>
            </w:r>
            <w:r w:rsidRPr="00CE2C06">
              <w:rPr>
                <w:kern w:val="0"/>
                <w:szCs w:val="21"/>
              </w:rPr>
              <w:t>5</w:t>
            </w:r>
            <w:r w:rsidRPr="00CE2C06">
              <w:rPr>
                <w:rFonts w:hAnsi="Arial"/>
                <w:kern w:val="0"/>
                <w:szCs w:val="21"/>
              </w:rPr>
              <w:t>分），手不能超过腋前线（</w:t>
            </w:r>
            <w:r w:rsidRPr="00CE2C06">
              <w:rPr>
                <w:kern w:val="0"/>
                <w:szCs w:val="21"/>
              </w:rPr>
              <w:t>10</w:t>
            </w:r>
            <w:r w:rsidRPr="00CE2C06">
              <w:rPr>
                <w:rFonts w:hAnsi="Arial"/>
                <w:kern w:val="0"/>
                <w:szCs w:val="21"/>
              </w:rPr>
              <w:t>分）。口述戴手套</w:t>
            </w:r>
            <w:proofErr w:type="gramStart"/>
            <w:r w:rsidRPr="00CE2C06">
              <w:rPr>
                <w:rFonts w:hAnsi="Arial"/>
                <w:kern w:val="0"/>
                <w:szCs w:val="21"/>
              </w:rPr>
              <w:t>后需冲无菌</w:t>
            </w:r>
            <w:proofErr w:type="gramEnd"/>
            <w:r w:rsidRPr="00CE2C06">
              <w:rPr>
                <w:rFonts w:hAnsi="Arial"/>
                <w:kern w:val="0"/>
                <w:szCs w:val="21"/>
              </w:rPr>
              <w:t>盐水（</w:t>
            </w:r>
            <w:r w:rsidRPr="00CE2C06">
              <w:rPr>
                <w:kern w:val="0"/>
                <w:szCs w:val="21"/>
              </w:rPr>
              <w:t>5</w:t>
            </w:r>
            <w:r w:rsidRPr="00CE2C06">
              <w:rPr>
                <w:rFonts w:hAnsi="Arial"/>
                <w:kern w:val="0"/>
                <w:szCs w:val="21"/>
              </w:rPr>
              <w:t>分）。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6C469578" w14:textId="77777777" w:rsidR="00D63D05" w:rsidRPr="00CE2C06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CE2C06">
              <w:rPr>
                <w:kern w:val="0"/>
                <w:szCs w:val="21"/>
              </w:rPr>
              <w:t>30</w:t>
            </w:r>
          </w:p>
        </w:tc>
      </w:tr>
      <w:tr w:rsidR="00D63D05" w:rsidRPr="00CE2C06" w14:paraId="7246059A" w14:textId="77777777" w:rsidTr="00371D4F">
        <w:trPr>
          <w:trHeight w:val="255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14:paraId="57FDFC95" w14:textId="77777777" w:rsidR="00D63D05" w:rsidRPr="00CE2C06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660" w:type="dxa"/>
            <w:shd w:val="clear" w:color="auto" w:fill="auto"/>
            <w:noWrap/>
            <w:vAlign w:val="bottom"/>
          </w:tcPr>
          <w:p w14:paraId="45CFD1F2" w14:textId="77777777" w:rsidR="00D63D05" w:rsidRPr="00CE2C06" w:rsidRDefault="00D63D05" w:rsidP="00371D4F">
            <w:pPr>
              <w:widowControl/>
              <w:rPr>
                <w:kern w:val="0"/>
                <w:szCs w:val="21"/>
              </w:rPr>
            </w:pPr>
            <w:r w:rsidRPr="00CE2C06">
              <w:rPr>
                <w:rFonts w:hAnsi="Arial"/>
                <w:kern w:val="0"/>
                <w:szCs w:val="21"/>
              </w:rPr>
              <w:t>拱手姿势，手不能超过肩部以上、腰部以下和腋前线以后的区域（</w:t>
            </w:r>
            <w:r w:rsidRPr="00CE2C06">
              <w:rPr>
                <w:kern w:val="0"/>
                <w:szCs w:val="21"/>
              </w:rPr>
              <w:t>10</w:t>
            </w:r>
            <w:r w:rsidRPr="00CE2C06">
              <w:rPr>
                <w:rFonts w:hAnsi="Arial"/>
                <w:kern w:val="0"/>
                <w:szCs w:val="21"/>
              </w:rPr>
              <w:t>分）。注意术者、助手操作均应该遵守无菌原则。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50B60761" w14:textId="77777777" w:rsidR="00D63D05" w:rsidRPr="00CE2C06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CE2C06">
              <w:rPr>
                <w:kern w:val="0"/>
                <w:szCs w:val="21"/>
              </w:rPr>
              <w:t>10</w:t>
            </w:r>
          </w:p>
        </w:tc>
      </w:tr>
    </w:tbl>
    <w:p w14:paraId="0351DE55" w14:textId="77777777" w:rsidR="00D63D05" w:rsidRDefault="00D63D05" w:rsidP="00D63D05"/>
    <w:p w14:paraId="76CB203E" w14:textId="77777777" w:rsidR="00D63D05" w:rsidRPr="00542DA5" w:rsidRDefault="00D63D05" w:rsidP="00D63D05">
      <w:pPr>
        <w:spacing w:line="360" w:lineRule="auto"/>
        <w:jc w:val="center"/>
        <w:rPr>
          <w:rFonts w:ascii="方正黑体_GBK" w:eastAsia="方正黑体_GBK"/>
          <w:bCs/>
          <w:sz w:val="30"/>
          <w:szCs w:val="30"/>
        </w:rPr>
      </w:pPr>
      <w:r>
        <w:rPr>
          <w:rFonts w:ascii="方正黑体_GBK" w:eastAsia="方正黑体_GBK" w:hint="eastAsia"/>
          <w:bCs/>
          <w:sz w:val="30"/>
          <w:szCs w:val="30"/>
        </w:rPr>
        <w:t>10.</w:t>
      </w:r>
      <w:r w:rsidRPr="00542DA5">
        <w:rPr>
          <w:rFonts w:ascii="方正黑体_GBK" w:eastAsia="方正黑体_GBK" w:hint="eastAsia"/>
          <w:bCs/>
          <w:sz w:val="30"/>
          <w:szCs w:val="30"/>
        </w:rPr>
        <w:t>外科手术铺单评分标准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68"/>
        <w:gridCol w:w="6174"/>
        <w:gridCol w:w="1358"/>
      </w:tblGrid>
      <w:tr w:rsidR="00D63D05" w:rsidRPr="004415B4" w14:paraId="6AA69F05" w14:textId="77777777" w:rsidTr="00371D4F">
        <w:trPr>
          <w:trHeight w:val="702"/>
          <w:jc w:val="center"/>
        </w:trPr>
        <w:tc>
          <w:tcPr>
            <w:tcW w:w="1768" w:type="dxa"/>
            <w:shd w:val="clear" w:color="auto" w:fill="auto"/>
            <w:noWrap/>
            <w:vAlign w:val="center"/>
          </w:tcPr>
          <w:p w14:paraId="69A0E1A9" w14:textId="77777777" w:rsidR="00D63D05" w:rsidRPr="004415B4" w:rsidRDefault="00D63D05" w:rsidP="00371D4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4415B4">
              <w:rPr>
                <w:rFonts w:hAnsi="Arial"/>
                <w:b/>
                <w:bCs/>
                <w:color w:val="000000"/>
                <w:kern w:val="0"/>
                <w:szCs w:val="21"/>
              </w:rPr>
              <w:t>一级评分项</w:t>
            </w:r>
          </w:p>
        </w:tc>
        <w:tc>
          <w:tcPr>
            <w:tcW w:w="6174" w:type="dxa"/>
            <w:shd w:val="clear" w:color="auto" w:fill="auto"/>
            <w:noWrap/>
            <w:vAlign w:val="center"/>
          </w:tcPr>
          <w:p w14:paraId="5BFDF9F8" w14:textId="77777777" w:rsidR="00D63D05" w:rsidRPr="004415B4" w:rsidRDefault="00D63D05" w:rsidP="00371D4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4415B4">
              <w:rPr>
                <w:rFonts w:hAnsi="Arial"/>
                <w:b/>
                <w:bCs/>
                <w:color w:val="000000"/>
                <w:kern w:val="0"/>
                <w:szCs w:val="21"/>
              </w:rPr>
              <w:t>二级评分项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396B7650" w14:textId="77777777" w:rsidR="00D63D05" w:rsidRPr="004415B4" w:rsidRDefault="00D63D05" w:rsidP="00371D4F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4415B4">
              <w:rPr>
                <w:rFonts w:hAnsi="Arial"/>
                <w:b/>
                <w:bCs/>
                <w:color w:val="000000"/>
                <w:kern w:val="0"/>
                <w:szCs w:val="21"/>
              </w:rPr>
              <w:t>二级评分项分值</w:t>
            </w:r>
          </w:p>
        </w:tc>
      </w:tr>
      <w:tr w:rsidR="00D63D05" w:rsidRPr="004415B4" w14:paraId="6E21488A" w14:textId="77777777" w:rsidTr="00371D4F">
        <w:trPr>
          <w:trHeight w:val="255"/>
          <w:jc w:val="center"/>
        </w:trPr>
        <w:tc>
          <w:tcPr>
            <w:tcW w:w="1768" w:type="dxa"/>
            <w:vMerge w:val="restart"/>
            <w:shd w:val="clear" w:color="auto" w:fill="auto"/>
            <w:noWrap/>
            <w:vAlign w:val="center"/>
          </w:tcPr>
          <w:p w14:paraId="152F795B" w14:textId="77777777" w:rsidR="00D63D05" w:rsidRPr="004415B4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4415B4">
              <w:rPr>
                <w:color w:val="000000"/>
                <w:kern w:val="0"/>
                <w:szCs w:val="21"/>
              </w:rPr>
              <w:t>1</w:t>
            </w:r>
            <w:r w:rsidRPr="004415B4">
              <w:rPr>
                <w:rFonts w:hAnsi="Arial"/>
                <w:color w:val="000000"/>
                <w:kern w:val="0"/>
                <w:szCs w:val="21"/>
              </w:rPr>
              <w:t>、操作质量评分</w:t>
            </w:r>
          </w:p>
        </w:tc>
        <w:tc>
          <w:tcPr>
            <w:tcW w:w="6174" w:type="dxa"/>
            <w:shd w:val="clear" w:color="auto" w:fill="auto"/>
            <w:noWrap/>
            <w:vAlign w:val="bottom"/>
          </w:tcPr>
          <w:p w14:paraId="594F592C" w14:textId="77777777" w:rsidR="00D63D05" w:rsidRPr="004415B4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4415B4">
              <w:rPr>
                <w:rFonts w:hAnsi="Arial"/>
                <w:color w:val="000000"/>
                <w:kern w:val="0"/>
                <w:szCs w:val="21"/>
              </w:rPr>
              <w:t>（</w:t>
            </w:r>
            <w:r w:rsidRPr="004415B4">
              <w:rPr>
                <w:color w:val="000000"/>
                <w:kern w:val="0"/>
                <w:szCs w:val="21"/>
              </w:rPr>
              <w:t>1</w:t>
            </w:r>
            <w:r w:rsidRPr="004415B4">
              <w:rPr>
                <w:rFonts w:hAnsi="Arial"/>
                <w:color w:val="000000"/>
                <w:kern w:val="0"/>
                <w:szCs w:val="21"/>
              </w:rPr>
              <w:t>）铺无菌巾：</w:t>
            </w:r>
            <w:r w:rsidRPr="004415B4">
              <w:rPr>
                <w:color w:val="000000"/>
                <w:kern w:val="0"/>
                <w:szCs w:val="21"/>
              </w:rPr>
              <w:t>a</w:t>
            </w:r>
            <w:r w:rsidRPr="004415B4">
              <w:rPr>
                <w:rFonts w:hAnsi="Arial"/>
                <w:color w:val="000000"/>
                <w:kern w:val="0"/>
                <w:szCs w:val="21"/>
              </w:rPr>
              <w:t>、顺序：先下、后上、对侧、同侧，铺下后不可移动，</w:t>
            </w:r>
            <w:proofErr w:type="gramStart"/>
            <w:r w:rsidRPr="004415B4">
              <w:rPr>
                <w:rFonts w:hAnsi="Arial"/>
                <w:color w:val="000000"/>
                <w:kern w:val="0"/>
                <w:szCs w:val="21"/>
              </w:rPr>
              <w:t>若位置</w:t>
            </w:r>
            <w:proofErr w:type="gramEnd"/>
            <w:r w:rsidRPr="004415B4">
              <w:rPr>
                <w:rFonts w:hAnsi="Arial"/>
                <w:color w:val="000000"/>
                <w:kern w:val="0"/>
                <w:szCs w:val="21"/>
              </w:rPr>
              <w:t>不正确，则只可由手术区向外移动；（</w:t>
            </w:r>
            <w:r w:rsidRPr="004415B4">
              <w:rPr>
                <w:color w:val="000000"/>
                <w:kern w:val="0"/>
                <w:szCs w:val="21"/>
              </w:rPr>
              <w:t>20</w:t>
            </w:r>
            <w:r w:rsidRPr="004415B4">
              <w:rPr>
                <w:rFonts w:hAnsi="Arial"/>
                <w:color w:val="000000"/>
                <w:kern w:val="0"/>
                <w:szCs w:val="21"/>
              </w:rPr>
              <w:t>分）</w:t>
            </w:r>
            <w:r w:rsidRPr="004415B4">
              <w:rPr>
                <w:color w:val="000000"/>
                <w:kern w:val="0"/>
                <w:szCs w:val="21"/>
              </w:rPr>
              <w:br/>
              <w:t>b</w:t>
            </w:r>
            <w:r w:rsidRPr="004415B4">
              <w:rPr>
                <w:rFonts w:hAnsi="Arial"/>
                <w:color w:val="000000"/>
                <w:kern w:val="0"/>
                <w:szCs w:val="21"/>
              </w:rPr>
              <w:t>、接</w:t>
            </w:r>
            <w:proofErr w:type="gramStart"/>
            <w:r w:rsidRPr="004415B4">
              <w:rPr>
                <w:rFonts w:hAnsi="Arial"/>
                <w:color w:val="000000"/>
                <w:kern w:val="0"/>
                <w:szCs w:val="21"/>
              </w:rPr>
              <w:t>无菌巾时不能</w:t>
            </w:r>
            <w:proofErr w:type="gramEnd"/>
            <w:r w:rsidRPr="004415B4">
              <w:rPr>
                <w:rFonts w:hAnsi="Arial"/>
                <w:color w:val="000000"/>
                <w:kern w:val="0"/>
                <w:szCs w:val="21"/>
              </w:rPr>
              <w:t>接触护士的手。（</w:t>
            </w:r>
            <w:r w:rsidRPr="004415B4">
              <w:rPr>
                <w:color w:val="000000"/>
                <w:kern w:val="0"/>
                <w:szCs w:val="21"/>
              </w:rPr>
              <w:t>10</w:t>
            </w:r>
            <w:r w:rsidRPr="004415B4">
              <w:rPr>
                <w:rFonts w:hAnsi="Arial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541CC0E7" w14:textId="77777777" w:rsidR="00D63D05" w:rsidRPr="004415B4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415B4">
              <w:rPr>
                <w:color w:val="000000"/>
                <w:kern w:val="0"/>
                <w:szCs w:val="21"/>
              </w:rPr>
              <w:t>30</w:t>
            </w:r>
          </w:p>
        </w:tc>
      </w:tr>
      <w:tr w:rsidR="00D63D05" w:rsidRPr="004415B4" w14:paraId="196B2885" w14:textId="77777777" w:rsidTr="00371D4F">
        <w:trPr>
          <w:trHeight w:val="255"/>
          <w:jc w:val="center"/>
        </w:trPr>
        <w:tc>
          <w:tcPr>
            <w:tcW w:w="1768" w:type="dxa"/>
            <w:vMerge/>
            <w:shd w:val="clear" w:color="auto" w:fill="auto"/>
            <w:vAlign w:val="center"/>
          </w:tcPr>
          <w:p w14:paraId="0DE8C22F" w14:textId="77777777" w:rsidR="00D63D05" w:rsidRPr="004415B4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174" w:type="dxa"/>
            <w:shd w:val="clear" w:color="auto" w:fill="auto"/>
            <w:noWrap/>
            <w:vAlign w:val="bottom"/>
          </w:tcPr>
          <w:p w14:paraId="356E35DA" w14:textId="77777777" w:rsidR="00D63D05" w:rsidRPr="004415B4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4415B4">
              <w:rPr>
                <w:rFonts w:hAnsi="Arial"/>
                <w:color w:val="000000"/>
                <w:kern w:val="0"/>
                <w:szCs w:val="21"/>
              </w:rPr>
              <w:t>（</w:t>
            </w:r>
            <w:r w:rsidRPr="004415B4">
              <w:rPr>
                <w:color w:val="000000"/>
                <w:kern w:val="0"/>
                <w:szCs w:val="21"/>
              </w:rPr>
              <w:t>2</w:t>
            </w:r>
            <w:r w:rsidRPr="004415B4">
              <w:rPr>
                <w:rFonts w:hAnsi="Arial"/>
                <w:color w:val="000000"/>
                <w:kern w:val="0"/>
                <w:szCs w:val="21"/>
              </w:rPr>
              <w:t>）铺大单：</w:t>
            </w:r>
            <w:r w:rsidRPr="004415B4">
              <w:rPr>
                <w:color w:val="000000"/>
                <w:kern w:val="0"/>
                <w:szCs w:val="21"/>
              </w:rPr>
              <w:t>a</w:t>
            </w:r>
            <w:r w:rsidRPr="004415B4">
              <w:rPr>
                <w:rFonts w:hAnsi="Arial"/>
                <w:color w:val="000000"/>
                <w:kern w:val="0"/>
                <w:szCs w:val="21"/>
              </w:rPr>
              <w:t>、范围：头</w:t>
            </w:r>
            <w:proofErr w:type="gramStart"/>
            <w:r w:rsidRPr="004415B4">
              <w:rPr>
                <w:rFonts w:hAnsi="Arial"/>
                <w:color w:val="000000"/>
                <w:kern w:val="0"/>
                <w:szCs w:val="21"/>
              </w:rPr>
              <w:t>侧超过</w:t>
            </w:r>
            <w:proofErr w:type="gramEnd"/>
            <w:r w:rsidRPr="004415B4">
              <w:rPr>
                <w:rFonts w:hAnsi="Arial"/>
                <w:color w:val="000000"/>
                <w:kern w:val="0"/>
                <w:szCs w:val="21"/>
              </w:rPr>
              <w:t>头架，其余</w:t>
            </w:r>
            <w:proofErr w:type="gramStart"/>
            <w:r w:rsidRPr="004415B4">
              <w:rPr>
                <w:rFonts w:hAnsi="Arial"/>
                <w:color w:val="000000"/>
                <w:kern w:val="0"/>
                <w:szCs w:val="21"/>
              </w:rPr>
              <w:t>三侧达手术台</w:t>
            </w:r>
            <w:proofErr w:type="gramEnd"/>
            <w:r w:rsidRPr="004415B4">
              <w:rPr>
                <w:rFonts w:hAnsi="Arial"/>
                <w:color w:val="000000"/>
                <w:kern w:val="0"/>
                <w:szCs w:val="21"/>
              </w:rPr>
              <w:t>下</w:t>
            </w:r>
            <w:r w:rsidRPr="004415B4">
              <w:rPr>
                <w:color w:val="000000"/>
                <w:kern w:val="0"/>
                <w:szCs w:val="21"/>
              </w:rPr>
              <w:t>30cm</w:t>
            </w:r>
            <w:r w:rsidRPr="004415B4">
              <w:rPr>
                <w:rFonts w:hAnsi="Arial"/>
                <w:color w:val="000000"/>
                <w:kern w:val="0"/>
                <w:szCs w:val="21"/>
              </w:rPr>
              <w:t>。（</w:t>
            </w:r>
            <w:r w:rsidRPr="004415B4">
              <w:rPr>
                <w:color w:val="000000"/>
                <w:kern w:val="0"/>
                <w:szCs w:val="21"/>
              </w:rPr>
              <w:t>20</w:t>
            </w:r>
            <w:r w:rsidRPr="004415B4">
              <w:rPr>
                <w:rFonts w:hAnsi="Arial"/>
                <w:color w:val="000000"/>
                <w:kern w:val="0"/>
                <w:szCs w:val="21"/>
              </w:rPr>
              <w:t>分）</w:t>
            </w:r>
            <w:r w:rsidRPr="004415B4">
              <w:rPr>
                <w:color w:val="000000"/>
                <w:kern w:val="0"/>
                <w:szCs w:val="21"/>
              </w:rPr>
              <w:t>b</w:t>
            </w:r>
            <w:r w:rsidRPr="004415B4">
              <w:rPr>
                <w:rFonts w:hAnsi="Arial"/>
                <w:color w:val="000000"/>
                <w:kern w:val="0"/>
                <w:szCs w:val="21"/>
              </w:rPr>
              <w:t>、铺单时注意包手。（</w:t>
            </w:r>
            <w:r w:rsidRPr="004415B4">
              <w:rPr>
                <w:color w:val="000000"/>
                <w:kern w:val="0"/>
                <w:szCs w:val="21"/>
              </w:rPr>
              <w:t>10</w:t>
            </w:r>
            <w:r w:rsidRPr="004415B4">
              <w:rPr>
                <w:rFonts w:hAnsi="Arial"/>
                <w:color w:val="000000"/>
                <w:kern w:val="0"/>
                <w:szCs w:val="21"/>
              </w:rPr>
              <w:t>分）</w:t>
            </w:r>
            <w:r w:rsidRPr="004415B4">
              <w:rPr>
                <w:color w:val="000000"/>
                <w:kern w:val="0"/>
                <w:szCs w:val="21"/>
              </w:rPr>
              <w:t>c</w:t>
            </w:r>
            <w:r w:rsidRPr="004415B4">
              <w:rPr>
                <w:rFonts w:hAnsi="Arial"/>
                <w:color w:val="000000"/>
                <w:kern w:val="0"/>
                <w:szCs w:val="21"/>
              </w:rPr>
              <w:t>、第二层大单在穿衣、戴手套后铺放。（</w:t>
            </w:r>
            <w:r w:rsidRPr="004415B4">
              <w:rPr>
                <w:color w:val="000000"/>
                <w:kern w:val="0"/>
                <w:szCs w:val="21"/>
              </w:rPr>
              <w:t>10</w:t>
            </w:r>
            <w:r w:rsidRPr="004415B4">
              <w:rPr>
                <w:rFonts w:hAnsi="Arial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6014CF8C" w14:textId="77777777" w:rsidR="00D63D05" w:rsidRPr="004415B4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415B4">
              <w:rPr>
                <w:color w:val="000000"/>
                <w:kern w:val="0"/>
                <w:szCs w:val="21"/>
              </w:rPr>
              <w:t>40</w:t>
            </w:r>
          </w:p>
        </w:tc>
      </w:tr>
      <w:tr w:rsidR="00D63D05" w:rsidRPr="004415B4" w14:paraId="5FDF1874" w14:textId="77777777" w:rsidTr="00371D4F">
        <w:trPr>
          <w:trHeight w:val="255"/>
          <w:jc w:val="center"/>
        </w:trPr>
        <w:tc>
          <w:tcPr>
            <w:tcW w:w="1768" w:type="dxa"/>
            <w:vMerge/>
            <w:shd w:val="clear" w:color="auto" w:fill="auto"/>
            <w:vAlign w:val="center"/>
          </w:tcPr>
          <w:p w14:paraId="3EFE370E" w14:textId="77777777" w:rsidR="00D63D05" w:rsidRPr="004415B4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174" w:type="dxa"/>
            <w:shd w:val="clear" w:color="auto" w:fill="auto"/>
            <w:noWrap/>
            <w:vAlign w:val="bottom"/>
          </w:tcPr>
          <w:p w14:paraId="3992EB87" w14:textId="77777777" w:rsidR="00D63D05" w:rsidRPr="004415B4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4415B4">
              <w:rPr>
                <w:rFonts w:hAnsi="Arial"/>
                <w:color w:val="000000"/>
                <w:kern w:val="0"/>
                <w:szCs w:val="21"/>
              </w:rPr>
              <w:t>（</w:t>
            </w:r>
            <w:r w:rsidRPr="004415B4">
              <w:rPr>
                <w:color w:val="000000"/>
                <w:kern w:val="0"/>
                <w:szCs w:val="21"/>
              </w:rPr>
              <w:t>3</w:t>
            </w:r>
            <w:r w:rsidRPr="004415B4">
              <w:rPr>
                <w:rFonts w:hAnsi="Arial"/>
                <w:color w:val="000000"/>
                <w:kern w:val="0"/>
                <w:szCs w:val="21"/>
              </w:rPr>
              <w:t>）铺</w:t>
            </w:r>
            <w:proofErr w:type="gramStart"/>
            <w:r w:rsidRPr="004415B4">
              <w:rPr>
                <w:rFonts w:hAnsi="Arial"/>
                <w:color w:val="000000"/>
                <w:kern w:val="0"/>
                <w:szCs w:val="21"/>
              </w:rPr>
              <w:t>单过程</w:t>
            </w:r>
            <w:proofErr w:type="gramEnd"/>
            <w:r w:rsidRPr="004415B4">
              <w:rPr>
                <w:rFonts w:hAnsi="Arial"/>
                <w:color w:val="000000"/>
                <w:kern w:val="0"/>
                <w:szCs w:val="21"/>
              </w:rPr>
              <w:t>中遵守无菌原则，不能接触有菌物品，铺单之后保持拱手姿势。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546272E8" w14:textId="77777777" w:rsidR="00D63D05" w:rsidRPr="004415B4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415B4">
              <w:rPr>
                <w:color w:val="000000"/>
                <w:kern w:val="0"/>
                <w:szCs w:val="21"/>
              </w:rPr>
              <w:t>10</w:t>
            </w:r>
          </w:p>
        </w:tc>
      </w:tr>
      <w:tr w:rsidR="00D63D05" w:rsidRPr="004415B4" w14:paraId="4205CF73" w14:textId="77777777" w:rsidTr="00371D4F">
        <w:trPr>
          <w:trHeight w:val="255"/>
          <w:jc w:val="center"/>
        </w:trPr>
        <w:tc>
          <w:tcPr>
            <w:tcW w:w="1768" w:type="dxa"/>
            <w:vMerge w:val="restart"/>
            <w:shd w:val="clear" w:color="auto" w:fill="auto"/>
            <w:noWrap/>
            <w:vAlign w:val="center"/>
          </w:tcPr>
          <w:p w14:paraId="0CBA02BE" w14:textId="77777777" w:rsidR="00D63D05" w:rsidRPr="004415B4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4415B4">
              <w:rPr>
                <w:color w:val="000000"/>
                <w:kern w:val="0"/>
                <w:szCs w:val="21"/>
              </w:rPr>
              <w:t>2</w:t>
            </w:r>
            <w:r w:rsidRPr="004415B4">
              <w:rPr>
                <w:rFonts w:hAnsi="Arial"/>
                <w:color w:val="000000"/>
                <w:kern w:val="0"/>
                <w:szCs w:val="21"/>
              </w:rPr>
              <w:t>、操作综合评分</w:t>
            </w:r>
          </w:p>
        </w:tc>
        <w:tc>
          <w:tcPr>
            <w:tcW w:w="6174" w:type="dxa"/>
            <w:shd w:val="clear" w:color="auto" w:fill="auto"/>
            <w:noWrap/>
            <w:vAlign w:val="bottom"/>
          </w:tcPr>
          <w:p w14:paraId="5707FC61" w14:textId="77777777" w:rsidR="00D63D05" w:rsidRPr="004415B4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4415B4">
              <w:rPr>
                <w:rFonts w:hAnsi="Arial"/>
                <w:color w:val="000000"/>
                <w:kern w:val="0"/>
                <w:szCs w:val="21"/>
              </w:rPr>
              <w:t>（</w:t>
            </w:r>
            <w:r w:rsidRPr="004415B4">
              <w:rPr>
                <w:color w:val="000000"/>
                <w:kern w:val="0"/>
                <w:szCs w:val="21"/>
              </w:rPr>
              <w:t>1</w:t>
            </w:r>
            <w:r w:rsidRPr="004415B4">
              <w:rPr>
                <w:rFonts w:hAnsi="Arial"/>
                <w:color w:val="000000"/>
                <w:kern w:val="0"/>
                <w:szCs w:val="21"/>
              </w:rPr>
              <w:t>）方法正确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6869E868" w14:textId="77777777" w:rsidR="00D63D05" w:rsidRPr="004415B4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415B4">
              <w:rPr>
                <w:color w:val="000000"/>
                <w:kern w:val="0"/>
                <w:szCs w:val="21"/>
              </w:rPr>
              <w:t>10</w:t>
            </w:r>
          </w:p>
        </w:tc>
      </w:tr>
      <w:tr w:rsidR="00D63D05" w:rsidRPr="004415B4" w14:paraId="3B0E97CB" w14:textId="77777777" w:rsidTr="00371D4F">
        <w:trPr>
          <w:trHeight w:val="255"/>
          <w:jc w:val="center"/>
        </w:trPr>
        <w:tc>
          <w:tcPr>
            <w:tcW w:w="1768" w:type="dxa"/>
            <w:vMerge/>
            <w:shd w:val="clear" w:color="auto" w:fill="auto"/>
            <w:vAlign w:val="center"/>
          </w:tcPr>
          <w:p w14:paraId="73F4374E" w14:textId="77777777" w:rsidR="00D63D05" w:rsidRPr="004415B4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6174" w:type="dxa"/>
            <w:shd w:val="clear" w:color="auto" w:fill="auto"/>
            <w:noWrap/>
            <w:vAlign w:val="bottom"/>
          </w:tcPr>
          <w:p w14:paraId="7AFAA4F1" w14:textId="77777777" w:rsidR="00D63D05" w:rsidRPr="004415B4" w:rsidRDefault="00D63D05" w:rsidP="00371D4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4415B4">
              <w:rPr>
                <w:rFonts w:hAnsi="Arial"/>
                <w:color w:val="000000"/>
                <w:kern w:val="0"/>
                <w:szCs w:val="21"/>
              </w:rPr>
              <w:t>（</w:t>
            </w:r>
            <w:r w:rsidRPr="004415B4">
              <w:rPr>
                <w:color w:val="000000"/>
                <w:kern w:val="0"/>
                <w:szCs w:val="21"/>
              </w:rPr>
              <w:t>2</w:t>
            </w:r>
            <w:r w:rsidRPr="004415B4">
              <w:rPr>
                <w:rFonts w:hAnsi="Arial"/>
                <w:color w:val="000000"/>
                <w:kern w:val="0"/>
                <w:szCs w:val="21"/>
              </w:rPr>
              <w:t>）操作配合熟练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7C96AA42" w14:textId="77777777" w:rsidR="00D63D05" w:rsidRPr="004415B4" w:rsidRDefault="00D63D05" w:rsidP="00371D4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4415B4">
              <w:rPr>
                <w:color w:val="000000"/>
                <w:kern w:val="0"/>
                <w:szCs w:val="21"/>
              </w:rPr>
              <w:t>10</w:t>
            </w:r>
          </w:p>
        </w:tc>
      </w:tr>
    </w:tbl>
    <w:p w14:paraId="39E21D4A" w14:textId="77777777" w:rsidR="00D63D05" w:rsidRDefault="00D63D05" w:rsidP="00D63D05"/>
    <w:p w14:paraId="328A71DB" w14:textId="77777777" w:rsidR="00D63D05" w:rsidRPr="00542DA5" w:rsidRDefault="00D63D05" w:rsidP="00D63D05">
      <w:pPr>
        <w:spacing w:line="360" w:lineRule="auto"/>
        <w:jc w:val="center"/>
        <w:rPr>
          <w:rFonts w:ascii="方正黑体_GBK" w:eastAsia="方正黑体_GBK"/>
          <w:bCs/>
          <w:sz w:val="30"/>
          <w:szCs w:val="30"/>
        </w:rPr>
      </w:pPr>
      <w:r>
        <w:rPr>
          <w:rFonts w:ascii="方正黑体_GBK" w:eastAsia="方正黑体_GBK" w:hint="eastAsia"/>
          <w:bCs/>
          <w:sz w:val="30"/>
          <w:szCs w:val="30"/>
        </w:rPr>
        <w:t>11.</w:t>
      </w:r>
      <w:r w:rsidRPr="00542DA5">
        <w:rPr>
          <w:rFonts w:ascii="方正黑体_GBK" w:eastAsia="方正黑体_GBK" w:hint="eastAsia"/>
          <w:bCs/>
          <w:sz w:val="30"/>
          <w:szCs w:val="30"/>
        </w:rPr>
        <w:t>外科无菌导尿操作评分标准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6145"/>
        <w:gridCol w:w="1372"/>
      </w:tblGrid>
      <w:tr w:rsidR="00D63D05" w:rsidRPr="00C70BA7" w14:paraId="4E02C810" w14:textId="77777777" w:rsidTr="00371D4F">
        <w:trPr>
          <w:trHeight w:val="702"/>
          <w:jc w:val="center"/>
        </w:trPr>
        <w:tc>
          <w:tcPr>
            <w:tcW w:w="1837" w:type="dxa"/>
            <w:shd w:val="clear" w:color="auto" w:fill="auto"/>
            <w:noWrap/>
            <w:vAlign w:val="center"/>
          </w:tcPr>
          <w:p w14:paraId="043EAD76" w14:textId="77777777" w:rsidR="00D63D05" w:rsidRPr="00C70BA7" w:rsidRDefault="00D63D05" w:rsidP="00371D4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C70BA7">
              <w:rPr>
                <w:rFonts w:hAnsi="Arial"/>
                <w:b/>
                <w:bCs/>
                <w:kern w:val="0"/>
                <w:szCs w:val="21"/>
              </w:rPr>
              <w:t>一级评分项</w:t>
            </w:r>
          </w:p>
        </w:tc>
        <w:tc>
          <w:tcPr>
            <w:tcW w:w="6145" w:type="dxa"/>
            <w:shd w:val="clear" w:color="auto" w:fill="auto"/>
            <w:noWrap/>
            <w:vAlign w:val="center"/>
          </w:tcPr>
          <w:p w14:paraId="7391459B" w14:textId="77777777" w:rsidR="00D63D05" w:rsidRPr="00C70BA7" w:rsidRDefault="00D63D05" w:rsidP="00371D4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C70BA7">
              <w:rPr>
                <w:rFonts w:hAnsi="Arial"/>
                <w:b/>
                <w:bCs/>
                <w:kern w:val="0"/>
                <w:szCs w:val="21"/>
              </w:rPr>
              <w:t>二级评分项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27283EED" w14:textId="77777777" w:rsidR="00D63D05" w:rsidRPr="00C70BA7" w:rsidRDefault="00D63D05" w:rsidP="00371D4F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C70BA7">
              <w:rPr>
                <w:rFonts w:hAnsi="Arial"/>
                <w:b/>
                <w:bCs/>
                <w:kern w:val="0"/>
                <w:szCs w:val="21"/>
              </w:rPr>
              <w:t>二级评分项分值</w:t>
            </w:r>
          </w:p>
        </w:tc>
      </w:tr>
      <w:tr w:rsidR="00D63D05" w:rsidRPr="00C70BA7" w14:paraId="4EAD005E" w14:textId="77777777" w:rsidTr="00371D4F">
        <w:trPr>
          <w:trHeight w:val="255"/>
          <w:jc w:val="center"/>
        </w:trPr>
        <w:tc>
          <w:tcPr>
            <w:tcW w:w="1837" w:type="dxa"/>
            <w:vMerge w:val="restart"/>
            <w:shd w:val="clear" w:color="auto" w:fill="auto"/>
            <w:noWrap/>
            <w:vAlign w:val="center"/>
          </w:tcPr>
          <w:p w14:paraId="5BC1EFF8" w14:textId="77777777" w:rsidR="00D63D05" w:rsidRPr="00C70BA7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C70BA7">
              <w:rPr>
                <w:rFonts w:hAnsi="Arial"/>
                <w:kern w:val="0"/>
                <w:szCs w:val="21"/>
              </w:rPr>
              <w:t>无菌导尿术</w:t>
            </w:r>
          </w:p>
        </w:tc>
        <w:tc>
          <w:tcPr>
            <w:tcW w:w="6145" w:type="dxa"/>
            <w:shd w:val="clear" w:color="auto" w:fill="auto"/>
            <w:noWrap/>
            <w:vAlign w:val="bottom"/>
          </w:tcPr>
          <w:p w14:paraId="3A1FD4FC" w14:textId="77777777" w:rsidR="00D63D05" w:rsidRPr="00C70BA7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C70BA7">
              <w:rPr>
                <w:rFonts w:hAnsi="Arial"/>
                <w:kern w:val="0"/>
                <w:szCs w:val="21"/>
              </w:rPr>
              <w:t>对清醒病人告知所要做的操作，注意保护病人隐私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723AA3DB" w14:textId="77777777" w:rsidR="00D63D05" w:rsidRPr="00C70BA7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C70BA7">
              <w:rPr>
                <w:kern w:val="0"/>
                <w:szCs w:val="21"/>
              </w:rPr>
              <w:t>10</w:t>
            </w:r>
          </w:p>
        </w:tc>
      </w:tr>
      <w:tr w:rsidR="00D63D05" w:rsidRPr="00C70BA7" w14:paraId="58ED01D9" w14:textId="77777777" w:rsidTr="00371D4F">
        <w:trPr>
          <w:trHeight w:val="255"/>
          <w:jc w:val="center"/>
        </w:trPr>
        <w:tc>
          <w:tcPr>
            <w:tcW w:w="1837" w:type="dxa"/>
            <w:vMerge/>
            <w:shd w:val="clear" w:color="auto" w:fill="auto"/>
            <w:vAlign w:val="center"/>
          </w:tcPr>
          <w:p w14:paraId="5DF40112" w14:textId="77777777" w:rsidR="00D63D05" w:rsidRPr="00C70BA7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45" w:type="dxa"/>
            <w:shd w:val="clear" w:color="auto" w:fill="auto"/>
            <w:noWrap/>
            <w:vAlign w:val="bottom"/>
          </w:tcPr>
          <w:p w14:paraId="74D9F118" w14:textId="77777777" w:rsidR="00D63D05" w:rsidRPr="00C70BA7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C70BA7">
              <w:rPr>
                <w:rFonts w:hAnsi="Arial"/>
                <w:kern w:val="0"/>
                <w:szCs w:val="21"/>
              </w:rPr>
              <w:t>操作者站于病人右侧，病员取仰卧位，屈髋屈膝，双腿略向外展，脱去对侧裤腿，盖在近侧腿上，对侧大腿用盖被遮盖，露出会阴。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68031296" w14:textId="77777777" w:rsidR="00D63D05" w:rsidRPr="00C70BA7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C70BA7">
              <w:rPr>
                <w:kern w:val="0"/>
                <w:szCs w:val="21"/>
              </w:rPr>
              <w:t>10</w:t>
            </w:r>
          </w:p>
        </w:tc>
      </w:tr>
      <w:tr w:rsidR="00D63D05" w:rsidRPr="00C70BA7" w14:paraId="3A18C9FF" w14:textId="77777777" w:rsidTr="00371D4F">
        <w:trPr>
          <w:trHeight w:val="255"/>
          <w:jc w:val="center"/>
        </w:trPr>
        <w:tc>
          <w:tcPr>
            <w:tcW w:w="1837" w:type="dxa"/>
            <w:vMerge/>
            <w:shd w:val="clear" w:color="auto" w:fill="auto"/>
            <w:vAlign w:val="center"/>
          </w:tcPr>
          <w:p w14:paraId="176CB741" w14:textId="77777777" w:rsidR="00D63D05" w:rsidRPr="00C70BA7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45" w:type="dxa"/>
            <w:shd w:val="clear" w:color="auto" w:fill="auto"/>
            <w:noWrap/>
            <w:vAlign w:val="bottom"/>
          </w:tcPr>
          <w:p w14:paraId="40BEEEC9" w14:textId="77777777" w:rsidR="00D63D05" w:rsidRPr="00C70BA7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C70BA7">
              <w:rPr>
                <w:rFonts w:hAnsi="Arial"/>
                <w:kern w:val="0"/>
                <w:szCs w:val="21"/>
              </w:rPr>
              <w:t>外阴消毒范围及操作符合无菌原则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77DB7B5E" w14:textId="77777777" w:rsidR="00D63D05" w:rsidRPr="00C70BA7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C70BA7">
              <w:rPr>
                <w:kern w:val="0"/>
                <w:szCs w:val="21"/>
              </w:rPr>
              <w:t>20</w:t>
            </w:r>
          </w:p>
        </w:tc>
      </w:tr>
      <w:tr w:rsidR="00D63D05" w:rsidRPr="00C70BA7" w14:paraId="6C751C54" w14:textId="77777777" w:rsidTr="00371D4F">
        <w:trPr>
          <w:trHeight w:val="255"/>
          <w:jc w:val="center"/>
        </w:trPr>
        <w:tc>
          <w:tcPr>
            <w:tcW w:w="1837" w:type="dxa"/>
            <w:vMerge/>
            <w:shd w:val="clear" w:color="auto" w:fill="auto"/>
            <w:vAlign w:val="center"/>
          </w:tcPr>
          <w:p w14:paraId="640A176C" w14:textId="77777777" w:rsidR="00D63D05" w:rsidRPr="00C70BA7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45" w:type="dxa"/>
            <w:shd w:val="clear" w:color="auto" w:fill="auto"/>
            <w:noWrap/>
            <w:vAlign w:val="bottom"/>
          </w:tcPr>
          <w:p w14:paraId="723177A0" w14:textId="77777777" w:rsidR="00D63D05" w:rsidRPr="00C70BA7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C70BA7">
              <w:rPr>
                <w:rFonts w:hAnsi="Arial"/>
                <w:kern w:val="0"/>
                <w:szCs w:val="21"/>
              </w:rPr>
              <w:t>更换无菌手套，铺无菌单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6EC73CD1" w14:textId="77777777" w:rsidR="00D63D05" w:rsidRPr="00C70BA7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C70BA7">
              <w:rPr>
                <w:kern w:val="0"/>
                <w:szCs w:val="21"/>
              </w:rPr>
              <w:t>10</w:t>
            </w:r>
          </w:p>
        </w:tc>
      </w:tr>
      <w:tr w:rsidR="00D63D05" w:rsidRPr="00C70BA7" w14:paraId="0A2FB7E1" w14:textId="77777777" w:rsidTr="00371D4F">
        <w:trPr>
          <w:trHeight w:val="255"/>
          <w:jc w:val="center"/>
        </w:trPr>
        <w:tc>
          <w:tcPr>
            <w:tcW w:w="1837" w:type="dxa"/>
            <w:vMerge/>
            <w:shd w:val="clear" w:color="auto" w:fill="auto"/>
            <w:vAlign w:val="center"/>
          </w:tcPr>
          <w:p w14:paraId="63CCACD6" w14:textId="77777777" w:rsidR="00D63D05" w:rsidRPr="00C70BA7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45" w:type="dxa"/>
            <w:shd w:val="clear" w:color="auto" w:fill="auto"/>
            <w:noWrap/>
            <w:vAlign w:val="bottom"/>
          </w:tcPr>
          <w:p w14:paraId="3E0F845B" w14:textId="77777777" w:rsidR="00D63D05" w:rsidRPr="00C70BA7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C70BA7">
              <w:rPr>
                <w:rFonts w:hAnsi="Arial"/>
                <w:kern w:val="0"/>
                <w:szCs w:val="21"/>
              </w:rPr>
              <w:t>用镊子夹取导尿管，导出尿液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74555F23" w14:textId="77777777" w:rsidR="00D63D05" w:rsidRPr="00C70BA7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C70BA7">
              <w:rPr>
                <w:kern w:val="0"/>
                <w:szCs w:val="21"/>
              </w:rPr>
              <w:t>20</w:t>
            </w:r>
          </w:p>
        </w:tc>
      </w:tr>
      <w:tr w:rsidR="00D63D05" w:rsidRPr="00C70BA7" w14:paraId="6E52C14F" w14:textId="77777777" w:rsidTr="00371D4F">
        <w:trPr>
          <w:trHeight w:val="255"/>
          <w:jc w:val="center"/>
        </w:trPr>
        <w:tc>
          <w:tcPr>
            <w:tcW w:w="1837" w:type="dxa"/>
            <w:vMerge/>
            <w:shd w:val="clear" w:color="auto" w:fill="auto"/>
            <w:vAlign w:val="center"/>
          </w:tcPr>
          <w:p w14:paraId="63ADF772" w14:textId="77777777" w:rsidR="00D63D05" w:rsidRPr="00C70BA7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45" w:type="dxa"/>
            <w:shd w:val="clear" w:color="auto" w:fill="auto"/>
            <w:noWrap/>
            <w:vAlign w:val="bottom"/>
          </w:tcPr>
          <w:p w14:paraId="23FABFE9" w14:textId="77777777" w:rsidR="00D63D05" w:rsidRPr="00C70BA7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C70BA7">
              <w:rPr>
                <w:rFonts w:hAnsi="Arial"/>
                <w:kern w:val="0"/>
                <w:szCs w:val="21"/>
              </w:rPr>
              <w:t>充起水囊，固定导尿管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65A10BE8" w14:textId="77777777" w:rsidR="00D63D05" w:rsidRPr="00C70BA7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C70BA7">
              <w:rPr>
                <w:kern w:val="0"/>
                <w:szCs w:val="21"/>
              </w:rPr>
              <w:t>10</w:t>
            </w:r>
          </w:p>
        </w:tc>
      </w:tr>
      <w:tr w:rsidR="00D63D05" w:rsidRPr="00C70BA7" w14:paraId="7A1DAEFD" w14:textId="77777777" w:rsidTr="00371D4F">
        <w:trPr>
          <w:trHeight w:val="255"/>
          <w:jc w:val="center"/>
        </w:trPr>
        <w:tc>
          <w:tcPr>
            <w:tcW w:w="1837" w:type="dxa"/>
            <w:vMerge/>
            <w:shd w:val="clear" w:color="auto" w:fill="auto"/>
            <w:vAlign w:val="center"/>
          </w:tcPr>
          <w:p w14:paraId="77CEE177" w14:textId="77777777" w:rsidR="00D63D05" w:rsidRPr="00C70BA7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45" w:type="dxa"/>
            <w:shd w:val="clear" w:color="auto" w:fill="auto"/>
            <w:noWrap/>
            <w:vAlign w:val="bottom"/>
          </w:tcPr>
          <w:p w14:paraId="56AC967A" w14:textId="77777777" w:rsidR="00D63D05" w:rsidRPr="00C70BA7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C70BA7">
              <w:rPr>
                <w:rFonts w:hAnsi="Arial"/>
                <w:kern w:val="0"/>
                <w:szCs w:val="21"/>
              </w:rPr>
              <w:t>连接引流尿袋，注意夹闭引流袋放液开关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3615B717" w14:textId="77777777" w:rsidR="00D63D05" w:rsidRPr="00C70BA7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C70BA7">
              <w:rPr>
                <w:kern w:val="0"/>
                <w:szCs w:val="21"/>
              </w:rPr>
              <w:t>10</w:t>
            </w:r>
          </w:p>
        </w:tc>
      </w:tr>
      <w:tr w:rsidR="00D63D05" w:rsidRPr="00C70BA7" w14:paraId="0E5FBA3A" w14:textId="77777777" w:rsidTr="00371D4F">
        <w:trPr>
          <w:trHeight w:val="255"/>
          <w:jc w:val="center"/>
        </w:trPr>
        <w:tc>
          <w:tcPr>
            <w:tcW w:w="1837" w:type="dxa"/>
            <w:vMerge/>
            <w:shd w:val="clear" w:color="auto" w:fill="auto"/>
            <w:vAlign w:val="center"/>
          </w:tcPr>
          <w:p w14:paraId="5FCF249B" w14:textId="77777777" w:rsidR="00D63D05" w:rsidRPr="00C70BA7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6145" w:type="dxa"/>
            <w:shd w:val="clear" w:color="auto" w:fill="auto"/>
            <w:noWrap/>
            <w:vAlign w:val="bottom"/>
          </w:tcPr>
          <w:p w14:paraId="28BC4286" w14:textId="77777777" w:rsidR="00D63D05" w:rsidRPr="00C70BA7" w:rsidRDefault="00D63D05" w:rsidP="00371D4F">
            <w:pPr>
              <w:widowControl/>
              <w:jc w:val="left"/>
              <w:rPr>
                <w:kern w:val="0"/>
                <w:szCs w:val="21"/>
              </w:rPr>
            </w:pPr>
            <w:r w:rsidRPr="00C70BA7">
              <w:rPr>
                <w:rFonts w:hAnsi="Arial"/>
                <w:kern w:val="0"/>
                <w:szCs w:val="21"/>
              </w:rPr>
              <w:t>撤除导尿物品，将病人摆放舒服体位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14:paraId="5950DDF4" w14:textId="77777777" w:rsidR="00D63D05" w:rsidRPr="00C70BA7" w:rsidRDefault="00D63D05" w:rsidP="00371D4F">
            <w:pPr>
              <w:widowControl/>
              <w:jc w:val="center"/>
              <w:rPr>
                <w:kern w:val="0"/>
                <w:szCs w:val="21"/>
              </w:rPr>
            </w:pPr>
            <w:r w:rsidRPr="00C70BA7">
              <w:rPr>
                <w:kern w:val="0"/>
                <w:szCs w:val="21"/>
              </w:rPr>
              <w:t>10</w:t>
            </w:r>
          </w:p>
        </w:tc>
      </w:tr>
    </w:tbl>
    <w:p w14:paraId="3D790740" w14:textId="5821DEA6" w:rsidR="00D63D05" w:rsidRDefault="00D63D05" w:rsidP="00D63D05">
      <w:pPr>
        <w:rPr>
          <w:rFonts w:ascii="Arial" w:eastAsia="黑体" w:hAnsi="Arial"/>
        </w:rPr>
      </w:pPr>
    </w:p>
    <w:bookmarkEnd w:id="4"/>
    <w:bookmarkEnd w:id="5"/>
    <w:bookmarkEnd w:id="6"/>
    <w:bookmarkEnd w:id="7"/>
    <w:bookmarkEnd w:id="8"/>
    <w:sectPr w:rsidR="00D63D0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B639" w14:textId="77777777" w:rsidR="00371D4F" w:rsidRDefault="00371D4F" w:rsidP="00840DD5">
      <w:r>
        <w:separator/>
      </w:r>
    </w:p>
  </w:endnote>
  <w:endnote w:type="continuationSeparator" w:id="0">
    <w:p w14:paraId="12AD248A" w14:textId="77777777" w:rsidR="00371D4F" w:rsidRDefault="00371D4F" w:rsidP="0084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344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AB794B" w14:textId="77777777" w:rsidR="00F57B25" w:rsidRDefault="00F57B25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90964" w14:textId="77777777" w:rsidR="00F57B25" w:rsidRDefault="00F57B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68B3" w14:textId="77777777" w:rsidR="00371D4F" w:rsidRDefault="00371D4F" w:rsidP="00840DD5">
      <w:r>
        <w:separator/>
      </w:r>
    </w:p>
  </w:footnote>
  <w:footnote w:type="continuationSeparator" w:id="0">
    <w:p w14:paraId="3FF20A81" w14:textId="77777777" w:rsidR="00371D4F" w:rsidRDefault="00371D4F" w:rsidP="00840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E38A36"/>
    <w:multiLevelType w:val="singleLevel"/>
    <w:tmpl w:val="A6E38A36"/>
    <w:lvl w:ilvl="0">
      <w:start w:val="5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057"/>
    <w:rsid w:val="00000C03"/>
    <w:rsid w:val="00012241"/>
    <w:rsid w:val="00017E72"/>
    <w:rsid w:val="00033718"/>
    <w:rsid w:val="00035B91"/>
    <w:rsid w:val="00045D1C"/>
    <w:rsid w:val="00047BA3"/>
    <w:rsid w:val="00051FD3"/>
    <w:rsid w:val="00053BFE"/>
    <w:rsid w:val="00053E8A"/>
    <w:rsid w:val="0005590A"/>
    <w:rsid w:val="00080642"/>
    <w:rsid w:val="0008402A"/>
    <w:rsid w:val="00085DBD"/>
    <w:rsid w:val="00091880"/>
    <w:rsid w:val="000A6AA7"/>
    <w:rsid w:val="000B1FDF"/>
    <w:rsid w:val="000B39B4"/>
    <w:rsid w:val="000C0F1E"/>
    <w:rsid w:val="000D2D8F"/>
    <w:rsid w:val="000E7577"/>
    <w:rsid w:val="000F116B"/>
    <w:rsid w:val="000F1F2E"/>
    <w:rsid w:val="001003AF"/>
    <w:rsid w:val="001051CF"/>
    <w:rsid w:val="00113EBB"/>
    <w:rsid w:val="0012080F"/>
    <w:rsid w:val="00122ED1"/>
    <w:rsid w:val="00130095"/>
    <w:rsid w:val="00133639"/>
    <w:rsid w:val="00141322"/>
    <w:rsid w:val="0015261D"/>
    <w:rsid w:val="00155734"/>
    <w:rsid w:val="00160FC5"/>
    <w:rsid w:val="001625BF"/>
    <w:rsid w:val="00173D64"/>
    <w:rsid w:val="001918C3"/>
    <w:rsid w:val="001957FB"/>
    <w:rsid w:val="001C0050"/>
    <w:rsid w:val="001C0B3B"/>
    <w:rsid w:val="001C0F83"/>
    <w:rsid w:val="001C17DC"/>
    <w:rsid w:val="001D0981"/>
    <w:rsid w:val="001D26D2"/>
    <w:rsid w:val="001D7821"/>
    <w:rsid w:val="001E477B"/>
    <w:rsid w:val="001E6978"/>
    <w:rsid w:val="001F5315"/>
    <w:rsid w:val="00213A3A"/>
    <w:rsid w:val="0022014D"/>
    <w:rsid w:val="00223984"/>
    <w:rsid w:val="0023133F"/>
    <w:rsid w:val="00234180"/>
    <w:rsid w:val="0024274F"/>
    <w:rsid w:val="00245965"/>
    <w:rsid w:val="0025152E"/>
    <w:rsid w:val="00264FC7"/>
    <w:rsid w:val="002653C3"/>
    <w:rsid w:val="00266AF5"/>
    <w:rsid w:val="002809D4"/>
    <w:rsid w:val="002941AD"/>
    <w:rsid w:val="002A2767"/>
    <w:rsid w:val="002B1E0D"/>
    <w:rsid w:val="002B6FF7"/>
    <w:rsid w:val="002C4A6C"/>
    <w:rsid w:val="002C53B6"/>
    <w:rsid w:val="002D206F"/>
    <w:rsid w:val="002D43B1"/>
    <w:rsid w:val="002D5B9E"/>
    <w:rsid w:val="002D75B6"/>
    <w:rsid w:val="002E0971"/>
    <w:rsid w:val="002E4A07"/>
    <w:rsid w:val="002F2D07"/>
    <w:rsid w:val="002F38BE"/>
    <w:rsid w:val="00301CC6"/>
    <w:rsid w:val="003069F2"/>
    <w:rsid w:val="00320ACB"/>
    <w:rsid w:val="00320AEA"/>
    <w:rsid w:val="003326C2"/>
    <w:rsid w:val="00333D64"/>
    <w:rsid w:val="00340936"/>
    <w:rsid w:val="00341B1E"/>
    <w:rsid w:val="00345B61"/>
    <w:rsid w:val="00352645"/>
    <w:rsid w:val="00371D4F"/>
    <w:rsid w:val="00373064"/>
    <w:rsid w:val="003755EF"/>
    <w:rsid w:val="00377567"/>
    <w:rsid w:val="00383638"/>
    <w:rsid w:val="003A097A"/>
    <w:rsid w:val="003A49B9"/>
    <w:rsid w:val="003B33AB"/>
    <w:rsid w:val="003C2CA6"/>
    <w:rsid w:val="003C7717"/>
    <w:rsid w:val="003E2270"/>
    <w:rsid w:val="0040120B"/>
    <w:rsid w:val="00402284"/>
    <w:rsid w:val="0040370B"/>
    <w:rsid w:val="00432F92"/>
    <w:rsid w:val="0043308F"/>
    <w:rsid w:val="00434057"/>
    <w:rsid w:val="00456551"/>
    <w:rsid w:val="00461A5C"/>
    <w:rsid w:val="00465B14"/>
    <w:rsid w:val="00471151"/>
    <w:rsid w:val="004738BD"/>
    <w:rsid w:val="00483521"/>
    <w:rsid w:val="004903E3"/>
    <w:rsid w:val="00491486"/>
    <w:rsid w:val="004B25A2"/>
    <w:rsid w:val="004C61F2"/>
    <w:rsid w:val="004E0110"/>
    <w:rsid w:val="004E4407"/>
    <w:rsid w:val="004E7A39"/>
    <w:rsid w:val="004F55F5"/>
    <w:rsid w:val="0050197F"/>
    <w:rsid w:val="00503A2A"/>
    <w:rsid w:val="005045A1"/>
    <w:rsid w:val="00505BB6"/>
    <w:rsid w:val="005111FB"/>
    <w:rsid w:val="005166B7"/>
    <w:rsid w:val="0051699F"/>
    <w:rsid w:val="005246E7"/>
    <w:rsid w:val="00542DA5"/>
    <w:rsid w:val="005441AB"/>
    <w:rsid w:val="00547DC8"/>
    <w:rsid w:val="00550701"/>
    <w:rsid w:val="0055157C"/>
    <w:rsid w:val="00551826"/>
    <w:rsid w:val="005630C4"/>
    <w:rsid w:val="00564836"/>
    <w:rsid w:val="005802DD"/>
    <w:rsid w:val="00594D65"/>
    <w:rsid w:val="00597C1F"/>
    <w:rsid w:val="005A1CAF"/>
    <w:rsid w:val="005A747B"/>
    <w:rsid w:val="005B3689"/>
    <w:rsid w:val="005C1E37"/>
    <w:rsid w:val="005C345C"/>
    <w:rsid w:val="005D199D"/>
    <w:rsid w:val="005D47E9"/>
    <w:rsid w:val="005D65DF"/>
    <w:rsid w:val="005F1809"/>
    <w:rsid w:val="005F1C8F"/>
    <w:rsid w:val="005F6A46"/>
    <w:rsid w:val="00615D87"/>
    <w:rsid w:val="006162D5"/>
    <w:rsid w:val="00616ABC"/>
    <w:rsid w:val="00620310"/>
    <w:rsid w:val="00627A74"/>
    <w:rsid w:val="00631484"/>
    <w:rsid w:val="00656143"/>
    <w:rsid w:val="00656E08"/>
    <w:rsid w:val="006601C6"/>
    <w:rsid w:val="00664118"/>
    <w:rsid w:val="00671276"/>
    <w:rsid w:val="00674469"/>
    <w:rsid w:val="00682397"/>
    <w:rsid w:val="0068592C"/>
    <w:rsid w:val="0069082E"/>
    <w:rsid w:val="00696D2B"/>
    <w:rsid w:val="006A55E2"/>
    <w:rsid w:val="006B0307"/>
    <w:rsid w:val="006B416C"/>
    <w:rsid w:val="006C40DF"/>
    <w:rsid w:val="006D0026"/>
    <w:rsid w:val="006D253C"/>
    <w:rsid w:val="006E1DB6"/>
    <w:rsid w:val="006E77A4"/>
    <w:rsid w:val="00705D6C"/>
    <w:rsid w:val="0071620E"/>
    <w:rsid w:val="00716B09"/>
    <w:rsid w:val="00722671"/>
    <w:rsid w:val="007248D9"/>
    <w:rsid w:val="00745FB0"/>
    <w:rsid w:val="00753485"/>
    <w:rsid w:val="00763462"/>
    <w:rsid w:val="00763A8D"/>
    <w:rsid w:val="007662FB"/>
    <w:rsid w:val="00767D1F"/>
    <w:rsid w:val="00774706"/>
    <w:rsid w:val="0078232E"/>
    <w:rsid w:val="00782FF8"/>
    <w:rsid w:val="00784164"/>
    <w:rsid w:val="00793EAD"/>
    <w:rsid w:val="00796458"/>
    <w:rsid w:val="007A2B20"/>
    <w:rsid w:val="007C06E2"/>
    <w:rsid w:val="007C4D59"/>
    <w:rsid w:val="007C6136"/>
    <w:rsid w:val="007D5476"/>
    <w:rsid w:val="007E0705"/>
    <w:rsid w:val="007E0975"/>
    <w:rsid w:val="007F7721"/>
    <w:rsid w:val="00806236"/>
    <w:rsid w:val="0081795A"/>
    <w:rsid w:val="0083235A"/>
    <w:rsid w:val="00840DD5"/>
    <w:rsid w:val="00842541"/>
    <w:rsid w:val="00843642"/>
    <w:rsid w:val="00850D83"/>
    <w:rsid w:val="0085303B"/>
    <w:rsid w:val="00864E8A"/>
    <w:rsid w:val="0088189C"/>
    <w:rsid w:val="00882563"/>
    <w:rsid w:val="0089029F"/>
    <w:rsid w:val="00891E2D"/>
    <w:rsid w:val="008A099D"/>
    <w:rsid w:val="008A14D2"/>
    <w:rsid w:val="008A6514"/>
    <w:rsid w:val="008A6BD0"/>
    <w:rsid w:val="008B7CA8"/>
    <w:rsid w:val="008C475C"/>
    <w:rsid w:val="008C6335"/>
    <w:rsid w:val="008C6966"/>
    <w:rsid w:val="008D2157"/>
    <w:rsid w:val="008D4D4C"/>
    <w:rsid w:val="008D6FBF"/>
    <w:rsid w:val="008E0A5A"/>
    <w:rsid w:val="008E27AD"/>
    <w:rsid w:val="008E3970"/>
    <w:rsid w:val="008E7816"/>
    <w:rsid w:val="008F085D"/>
    <w:rsid w:val="008F5BEC"/>
    <w:rsid w:val="00915F4B"/>
    <w:rsid w:val="00920998"/>
    <w:rsid w:val="009228DB"/>
    <w:rsid w:val="00933DE9"/>
    <w:rsid w:val="00953C98"/>
    <w:rsid w:val="00955960"/>
    <w:rsid w:val="00956770"/>
    <w:rsid w:val="00967769"/>
    <w:rsid w:val="00984C44"/>
    <w:rsid w:val="00986F76"/>
    <w:rsid w:val="009908F5"/>
    <w:rsid w:val="00990DCB"/>
    <w:rsid w:val="00991F9F"/>
    <w:rsid w:val="00992527"/>
    <w:rsid w:val="00992EC7"/>
    <w:rsid w:val="0099566A"/>
    <w:rsid w:val="00995C9F"/>
    <w:rsid w:val="009A303A"/>
    <w:rsid w:val="009B3708"/>
    <w:rsid w:val="009B3E66"/>
    <w:rsid w:val="009E2673"/>
    <w:rsid w:val="009E3F04"/>
    <w:rsid w:val="009E6A6F"/>
    <w:rsid w:val="009F2476"/>
    <w:rsid w:val="009F2869"/>
    <w:rsid w:val="009F5B15"/>
    <w:rsid w:val="009F71A2"/>
    <w:rsid w:val="009F7F69"/>
    <w:rsid w:val="00A16A70"/>
    <w:rsid w:val="00A275F3"/>
    <w:rsid w:val="00A51F94"/>
    <w:rsid w:val="00A636BE"/>
    <w:rsid w:val="00A67074"/>
    <w:rsid w:val="00A7092B"/>
    <w:rsid w:val="00A7588A"/>
    <w:rsid w:val="00A7598F"/>
    <w:rsid w:val="00A77892"/>
    <w:rsid w:val="00A94891"/>
    <w:rsid w:val="00A97709"/>
    <w:rsid w:val="00AA3011"/>
    <w:rsid w:val="00AA3A77"/>
    <w:rsid w:val="00AC69AE"/>
    <w:rsid w:val="00AC7838"/>
    <w:rsid w:val="00AD5F12"/>
    <w:rsid w:val="00AF4AFB"/>
    <w:rsid w:val="00B45F0E"/>
    <w:rsid w:val="00B522B4"/>
    <w:rsid w:val="00B53258"/>
    <w:rsid w:val="00B6438C"/>
    <w:rsid w:val="00B6730E"/>
    <w:rsid w:val="00B750BB"/>
    <w:rsid w:val="00B82952"/>
    <w:rsid w:val="00B91622"/>
    <w:rsid w:val="00B96FD8"/>
    <w:rsid w:val="00BA4C0B"/>
    <w:rsid w:val="00BB0A2A"/>
    <w:rsid w:val="00BB2A20"/>
    <w:rsid w:val="00BC26BB"/>
    <w:rsid w:val="00BC67F4"/>
    <w:rsid w:val="00BD276C"/>
    <w:rsid w:val="00BD3302"/>
    <w:rsid w:val="00BF1079"/>
    <w:rsid w:val="00BF3F5A"/>
    <w:rsid w:val="00C02360"/>
    <w:rsid w:val="00C117D2"/>
    <w:rsid w:val="00C514C9"/>
    <w:rsid w:val="00C52AA9"/>
    <w:rsid w:val="00C55F88"/>
    <w:rsid w:val="00C61DF1"/>
    <w:rsid w:val="00C71509"/>
    <w:rsid w:val="00C80EF7"/>
    <w:rsid w:val="00C84ACD"/>
    <w:rsid w:val="00C85A63"/>
    <w:rsid w:val="00CA6C2A"/>
    <w:rsid w:val="00CC1FF9"/>
    <w:rsid w:val="00CC5E69"/>
    <w:rsid w:val="00CC5EF1"/>
    <w:rsid w:val="00CD3ADC"/>
    <w:rsid w:val="00CE450B"/>
    <w:rsid w:val="00CE6D61"/>
    <w:rsid w:val="00CF3DA7"/>
    <w:rsid w:val="00D070A4"/>
    <w:rsid w:val="00D27DB9"/>
    <w:rsid w:val="00D328D5"/>
    <w:rsid w:val="00D34171"/>
    <w:rsid w:val="00D35ADD"/>
    <w:rsid w:val="00D37C82"/>
    <w:rsid w:val="00D47C4D"/>
    <w:rsid w:val="00D61676"/>
    <w:rsid w:val="00D63D05"/>
    <w:rsid w:val="00D7102F"/>
    <w:rsid w:val="00D90F47"/>
    <w:rsid w:val="00DA283F"/>
    <w:rsid w:val="00DA5004"/>
    <w:rsid w:val="00DB173A"/>
    <w:rsid w:val="00DD5397"/>
    <w:rsid w:val="00DD7C2A"/>
    <w:rsid w:val="00DE0E85"/>
    <w:rsid w:val="00DE4535"/>
    <w:rsid w:val="00E147B4"/>
    <w:rsid w:val="00E2505B"/>
    <w:rsid w:val="00E2786C"/>
    <w:rsid w:val="00E3193A"/>
    <w:rsid w:val="00E330E8"/>
    <w:rsid w:val="00E42E53"/>
    <w:rsid w:val="00E465E5"/>
    <w:rsid w:val="00E538A7"/>
    <w:rsid w:val="00E56FF4"/>
    <w:rsid w:val="00E61D2A"/>
    <w:rsid w:val="00E72342"/>
    <w:rsid w:val="00E72A4E"/>
    <w:rsid w:val="00E734D1"/>
    <w:rsid w:val="00E80001"/>
    <w:rsid w:val="00E87D0B"/>
    <w:rsid w:val="00E928F8"/>
    <w:rsid w:val="00EA61D9"/>
    <w:rsid w:val="00EA75BB"/>
    <w:rsid w:val="00EC1F3A"/>
    <w:rsid w:val="00EC34B0"/>
    <w:rsid w:val="00ED4DA6"/>
    <w:rsid w:val="00EF1BFD"/>
    <w:rsid w:val="00EF1E42"/>
    <w:rsid w:val="00EF3FD6"/>
    <w:rsid w:val="00EF5297"/>
    <w:rsid w:val="00EF7B6E"/>
    <w:rsid w:val="00F0037C"/>
    <w:rsid w:val="00F02D4E"/>
    <w:rsid w:val="00F0768A"/>
    <w:rsid w:val="00F10AB0"/>
    <w:rsid w:val="00F11C6F"/>
    <w:rsid w:val="00F15FAC"/>
    <w:rsid w:val="00F17699"/>
    <w:rsid w:val="00F276A7"/>
    <w:rsid w:val="00F32E30"/>
    <w:rsid w:val="00F406FE"/>
    <w:rsid w:val="00F41FAF"/>
    <w:rsid w:val="00F4739E"/>
    <w:rsid w:val="00F50A4A"/>
    <w:rsid w:val="00F561F2"/>
    <w:rsid w:val="00F57B25"/>
    <w:rsid w:val="00F62674"/>
    <w:rsid w:val="00F858FA"/>
    <w:rsid w:val="00F8732F"/>
    <w:rsid w:val="00F9407B"/>
    <w:rsid w:val="00FB51F5"/>
    <w:rsid w:val="00FB7813"/>
    <w:rsid w:val="00FC2606"/>
    <w:rsid w:val="00FC3D76"/>
    <w:rsid w:val="00FC5918"/>
    <w:rsid w:val="00FD15F0"/>
    <w:rsid w:val="00FD5727"/>
    <w:rsid w:val="00FE7EDE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05BD60"/>
  <w15:chartTrackingRefBased/>
  <w15:docId w15:val="{44BD3396-3595-4EE3-9B77-318CA979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0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940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F9407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F9407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9407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F9407B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F9407B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Hyperlink"/>
    <w:basedOn w:val="a0"/>
    <w:rsid w:val="00F9407B"/>
    <w:rPr>
      <w:color w:val="0000FF"/>
      <w:u w:val="single"/>
    </w:rPr>
  </w:style>
  <w:style w:type="character" w:styleId="a4">
    <w:name w:val="page number"/>
    <w:basedOn w:val="a0"/>
    <w:rsid w:val="00F9407B"/>
  </w:style>
  <w:style w:type="character" w:styleId="a5">
    <w:name w:val="FollowedHyperlink"/>
    <w:basedOn w:val="a0"/>
    <w:rsid w:val="00F9407B"/>
    <w:rPr>
      <w:color w:val="800080"/>
      <w:u w:val="single"/>
    </w:rPr>
  </w:style>
  <w:style w:type="paragraph" w:styleId="a6">
    <w:name w:val="Date"/>
    <w:basedOn w:val="a"/>
    <w:next w:val="a"/>
    <w:link w:val="a7"/>
    <w:rsid w:val="00F9407B"/>
    <w:pPr>
      <w:ind w:leftChars="2500" w:left="100"/>
    </w:pPr>
    <w:rPr>
      <w:sz w:val="24"/>
    </w:rPr>
  </w:style>
  <w:style w:type="character" w:customStyle="1" w:styleId="a7">
    <w:name w:val="日期 字符"/>
    <w:basedOn w:val="a0"/>
    <w:link w:val="a6"/>
    <w:rsid w:val="00F9407B"/>
    <w:rPr>
      <w:rFonts w:ascii="Times New Roman" w:eastAsia="宋体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F94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9407B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ab"/>
    <w:rsid w:val="00F9407B"/>
    <w:rPr>
      <w:rFonts w:ascii="宋体" w:hAnsi="Courier New"/>
      <w:szCs w:val="20"/>
    </w:rPr>
  </w:style>
  <w:style w:type="character" w:customStyle="1" w:styleId="ab">
    <w:name w:val="纯文本 字符"/>
    <w:basedOn w:val="a0"/>
    <w:link w:val="aa"/>
    <w:rsid w:val="00F9407B"/>
    <w:rPr>
      <w:rFonts w:ascii="宋体" w:eastAsia="宋体" w:hAnsi="Courier New" w:cs="Times New Roman"/>
      <w:szCs w:val="20"/>
    </w:rPr>
  </w:style>
  <w:style w:type="paragraph" w:styleId="TOC3">
    <w:name w:val="toc 3"/>
    <w:basedOn w:val="a"/>
    <w:next w:val="a"/>
    <w:semiHidden/>
    <w:rsid w:val="00F9407B"/>
    <w:pPr>
      <w:ind w:leftChars="400" w:left="840"/>
    </w:pPr>
  </w:style>
  <w:style w:type="paragraph" w:styleId="ac">
    <w:name w:val="Body Text Indent"/>
    <w:basedOn w:val="a"/>
    <w:link w:val="ad"/>
    <w:rsid w:val="00F9407B"/>
    <w:pPr>
      <w:spacing w:line="480" w:lineRule="auto"/>
      <w:ind w:firstLineChars="200" w:firstLine="480"/>
    </w:pPr>
    <w:rPr>
      <w:sz w:val="24"/>
    </w:rPr>
  </w:style>
  <w:style w:type="character" w:customStyle="1" w:styleId="ad">
    <w:name w:val="正文文本缩进 字符"/>
    <w:basedOn w:val="a0"/>
    <w:link w:val="ac"/>
    <w:rsid w:val="00F9407B"/>
    <w:rPr>
      <w:rFonts w:ascii="Times New Roman" w:eastAsia="宋体" w:hAnsi="Times New Roman" w:cs="Times New Roman"/>
      <w:sz w:val="24"/>
      <w:szCs w:val="24"/>
    </w:rPr>
  </w:style>
  <w:style w:type="paragraph" w:styleId="ae">
    <w:name w:val="header"/>
    <w:basedOn w:val="a"/>
    <w:link w:val="af"/>
    <w:rsid w:val="00F94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rsid w:val="00F9407B"/>
    <w:rPr>
      <w:rFonts w:ascii="Times New Roman" w:eastAsia="宋体" w:hAnsi="Times New Roman" w:cs="Times New Roman"/>
      <w:sz w:val="18"/>
      <w:szCs w:val="18"/>
    </w:rPr>
  </w:style>
  <w:style w:type="paragraph" w:styleId="af0">
    <w:name w:val="Body Text"/>
    <w:basedOn w:val="a"/>
    <w:link w:val="af1"/>
    <w:rsid w:val="00F9407B"/>
    <w:pPr>
      <w:spacing w:line="360" w:lineRule="auto"/>
    </w:pPr>
    <w:rPr>
      <w:rFonts w:ascii="宋体" w:hAnsi="宋体"/>
      <w:sz w:val="24"/>
    </w:rPr>
  </w:style>
  <w:style w:type="character" w:customStyle="1" w:styleId="af1">
    <w:name w:val="正文文本 字符"/>
    <w:basedOn w:val="a0"/>
    <w:link w:val="af0"/>
    <w:rsid w:val="00F9407B"/>
    <w:rPr>
      <w:rFonts w:ascii="宋体" w:eastAsia="宋体" w:hAnsi="宋体" w:cs="Times New Roman"/>
      <w:sz w:val="24"/>
      <w:szCs w:val="24"/>
    </w:rPr>
  </w:style>
  <w:style w:type="paragraph" w:styleId="TOC2">
    <w:name w:val="toc 2"/>
    <w:basedOn w:val="a"/>
    <w:next w:val="a"/>
    <w:semiHidden/>
    <w:rsid w:val="00F9407B"/>
    <w:pPr>
      <w:ind w:leftChars="200" w:left="420"/>
    </w:pPr>
  </w:style>
  <w:style w:type="paragraph" w:styleId="21">
    <w:name w:val="Body Text Indent 2"/>
    <w:basedOn w:val="a"/>
    <w:link w:val="22"/>
    <w:rsid w:val="00F9407B"/>
    <w:pPr>
      <w:ind w:firstLineChars="200" w:firstLine="420"/>
    </w:pPr>
  </w:style>
  <w:style w:type="character" w:customStyle="1" w:styleId="22">
    <w:name w:val="正文文本缩进 2 字符"/>
    <w:basedOn w:val="a0"/>
    <w:link w:val="21"/>
    <w:rsid w:val="00F9407B"/>
    <w:rPr>
      <w:rFonts w:ascii="Times New Roman" w:eastAsia="宋体" w:hAnsi="Times New Roman" w:cs="Times New Roman"/>
      <w:szCs w:val="24"/>
    </w:rPr>
  </w:style>
  <w:style w:type="table" w:styleId="af2">
    <w:name w:val="Table Grid"/>
    <w:basedOn w:val="a1"/>
    <w:uiPriority w:val="39"/>
    <w:rsid w:val="00F940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Theme"/>
    <w:basedOn w:val="a1"/>
    <w:rsid w:val="00F940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 yb</cp:lastModifiedBy>
  <cp:revision>33</cp:revision>
  <dcterms:created xsi:type="dcterms:W3CDTF">2020-10-16T08:19:00Z</dcterms:created>
  <dcterms:modified xsi:type="dcterms:W3CDTF">2021-09-29T02:06:00Z</dcterms:modified>
</cp:coreProperties>
</file>