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中药类231;中药类232;中药类234;中药类233;中药类236;中药类235;中药九23;中药九23（屠呦呦班）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中药类231;中药类232;中药类234;中药类233;中药类236;中药类235;中药九23;中药九23（屠呦呦班）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眼视光23;中医儿科22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消费心理学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眼视光23;中医儿科22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