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药学221;药制剂22;药学222;药学223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中药221;资源221;资源222;中药223;中药222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药学221;药制剂22;药学222;药学223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中药221;资源221;资源222;中药223;中药222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