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7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6~7,9~12周 (2学时)  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6~7,9~12周 (1学时)  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食品分析与检验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食品分析与检验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