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2C" w:rsidRDefault="007E302C" w:rsidP="00F118E3">
      <w:pPr>
        <w:jc w:val="center"/>
        <w:rPr>
          <w:sz w:val="32"/>
          <w:szCs w:val="32"/>
        </w:rPr>
      </w:pPr>
    </w:p>
    <w:p w:rsidR="007E302C" w:rsidRDefault="007E302C" w:rsidP="00F118E3">
      <w:pPr>
        <w:jc w:val="center"/>
        <w:rPr>
          <w:sz w:val="32"/>
          <w:szCs w:val="32"/>
        </w:rPr>
      </w:pPr>
    </w:p>
    <w:p w:rsidR="007E302C" w:rsidRDefault="007E302C" w:rsidP="00F118E3">
      <w:pPr>
        <w:jc w:val="center"/>
        <w:rPr>
          <w:sz w:val="32"/>
          <w:szCs w:val="32"/>
        </w:rPr>
      </w:pPr>
    </w:p>
    <w:p w:rsidR="00EE5BF9" w:rsidRDefault="00EE5BF9" w:rsidP="00F118E3">
      <w:pPr>
        <w:jc w:val="center"/>
        <w:rPr>
          <w:sz w:val="32"/>
          <w:szCs w:val="32"/>
        </w:rPr>
      </w:pPr>
    </w:p>
    <w:p w:rsidR="007E302C" w:rsidRPr="004A21F7" w:rsidRDefault="007E302C" w:rsidP="00DB26D8">
      <w:pPr>
        <w:adjustRightInd w:val="0"/>
        <w:snapToGrid w:val="0"/>
        <w:jc w:val="center"/>
        <w:rPr>
          <w:rFonts w:ascii="仿宋" w:eastAsia="仿宋" w:hAnsi="仿宋" w:cs="Times New Roman"/>
          <w:spacing w:val="-36"/>
          <w:sz w:val="32"/>
          <w:szCs w:val="20"/>
        </w:rPr>
      </w:pPr>
      <w:r w:rsidRPr="004A21F7">
        <w:rPr>
          <w:rFonts w:ascii="仿宋" w:eastAsia="仿宋" w:hAnsi="仿宋" w:cs="Times New Roman" w:hint="eastAsia"/>
          <w:spacing w:val="-36"/>
          <w:sz w:val="32"/>
          <w:szCs w:val="20"/>
        </w:rPr>
        <w:t>教字</w:t>
      </w:r>
      <w:r w:rsidR="004A21F7" w:rsidRPr="004A21F7">
        <w:rPr>
          <w:rFonts w:ascii="仿宋" w:eastAsia="仿宋" w:hAnsi="仿宋" w:cs="Times New Roman" w:hint="eastAsia"/>
          <w:spacing w:val="-36"/>
          <w:sz w:val="32"/>
          <w:szCs w:val="20"/>
        </w:rPr>
        <w:t>〔2019〕</w:t>
      </w:r>
      <w:r w:rsidR="00145A85" w:rsidRPr="004A21F7">
        <w:rPr>
          <w:rFonts w:ascii="仿宋" w:eastAsia="仿宋" w:hAnsi="仿宋" w:cs="Times New Roman"/>
          <w:spacing w:val="-36"/>
          <w:sz w:val="32"/>
          <w:szCs w:val="20"/>
        </w:rPr>
        <w:t>72</w:t>
      </w:r>
      <w:r w:rsidRPr="004A21F7">
        <w:rPr>
          <w:rFonts w:ascii="仿宋" w:eastAsia="仿宋" w:hAnsi="仿宋" w:cs="Times New Roman" w:hint="eastAsia"/>
          <w:spacing w:val="-36"/>
          <w:sz w:val="32"/>
          <w:szCs w:val="20"/>
        </w:rPr>
        <w:t xml:space="preserve"> 号</w:t>
      </w:r>
    </w:p>
    <w:p w:rsidR="007E302C" w:rsidRDefault="007E302C" w:rsidP="00F118E3">
      <w:pPr>
        <w:jc w:val="center"/>
        <w:rPr>
          <w:sz w:val="32"/>
          <w:szCs w:val="32"/>
        </w:rPr>
      </w:pPr>
    </w:p>
    <w:p w:rsidR="00A23AC0" w:rsidRPr="00DB26D8" w:rsidRDefault="00F118E3" w:rsidP="00F118E3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B26D8">
        <w:rPr>
          <w:rFonts w:ascii="方正小标宋简体" w:eastAsia="方正小标宋简体" w:hAnsi="Times New Roman" w:cs="Times New Roman" w:hint="eastAsia"/>
          <w:sz w:val="44"/>
          <w:szCs w:val="44"/>
        </w:rPr>
        <w:t>关于召开“课程思政”示范课</w:t>
      </w:r>
      <w:r w:rsidR="00D74386" w:rsidRPr="00DB26D8">
        <w:rPr>
          <w:rFonts w:ascii="方正小标宋简体" w:eastAsia="方正小标宋简体" w:hAnsi="Times New Roman" w:cs="Times New Roman" w:hint="eastAsia"/>
          <w:sz w:val="44"/>
          <w:szCs w:val="44"/>
        </w:rPr>
        <w:t>（第二批）</w:t>
      </w:r>
      <w:r w:rsidRPr="00DB26D8">
        <w:rPr>
          <w:rFonts w:ascii="方正小标宋简体" w:eastAsia="方正小标宋简体" w:hAnsi="Times New Roman" w:cs="Times New Roman" w:hint="eastAsia"/>
          <w:sz w:val="44"/>
          <w:szCs w:val="44"/>
        </w:rPr>
        <w:t>课程建设研讨会的通知</w:t>
      </w:r>
    </w:p>
    <w:p w:rsidR="00325AA7" w:rsidRDefault="00325AA7" w:rsidP="00190A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F118E3" w:rsidRPr="00DB26D8" w:rsidRDefault="00F118E3" w:rsidP="00190A23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DB26D8">
        <w:rPr>
          <w:rFonts w:ascii="Times New Roman" w:eastAsia="仿宋" w:hAnsi="Times New Roman" w:cs="Times New Roman" w:hint="eastAsia"/>
          <w:sz w:val="32"/>
          <w:szCs w:val="32"/>
        </w:rPr>
        <w:t>各学院、各教学单位：</w:t>
      </w:r>
    </w:p>
    <w:p w:rsidR="00F118E3" w:rsidRPr="00DB26D8" w:rsidRDefault="00F118E3" w:rsidP="00DF5625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B26D8">
        <w:rPr>
          <w:rFonts w:ascii="Times New Roman" w:eastAsia="仿宋" w:hAnsi="Times New Roman" w:cs="Times New Roman" w:hint="eastAsia"/>
          <w:sz w:val="32"/>
          <w:szCs w:val="32"/>
        </w:rPr>
        <w:t>为了更好地推动“课程思政”示范课的建设，</w:t>
      </w:r>
      <w:r w:rsidR="00145A85" w:rsidRPr="00DB26D8">
        <w:rPr>
          <w:rFonts w:ascii="Times New Roman" w:eastAsia="仿宋" w:hAnsi="Times New Roman" w:cs="Times New Roman" w:hint="eastAsia"/>
          <w:sz w:val="32"/>
          <w:szCs w:val="32"/>
        </w:rPr>
        <w:t>通过交流研讨集思广益，互相学习，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学校将召开“课程思政”示范课</w:t>
      </w:r>
      <w:r w:rsidR="00D74386" w:rsidRPr="00DB26D8">
        <w:rPr>
          <w:rFonts w:ascii="Times New Roman" w:eastAsia="仿宋" w:hAnsi="Times New Roman" w:cs="Times New Roman" w:hint="eastAsia"/>
          <w:sz w:val="32"/>
          <w:szCs w:val="32"/>
        </w:rPr>
        <w:t>（第二批）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课程建设研讨会，现将有关事项通知如下：</w:t>
      </w:r>
    </w:p>
    <w:p w:rsidR="00F118E3" w:rsidRPr="00DB26D8" w:rsidRDefault="00F118E3" w:rsidP="00C176D3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B26D8">
        <w:rPr>
          <w:rFonts w:ascii="Times New Roman" w:eastAsia="黑体" w:hAnsi="Times New Roman" w:cs="Times New Roman" w:hint="eastAsia"/>
          <w:sz w:val="32"/>
          <w:szCs w:val="32"/>
        </w:rPr>
        <w:t>一、会议时间、地点</w:t>
      </w:r>
    </w:p>
    <w:p w:rsidR="00F118E3" w:rsidRPr="00CD588D" w:rsidRDefault="00F118E3" w:rsidP="00DB26D8">
      <w:pPr>
        <w:spacing w:line="360" w:lineRule="auto"/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  <w:r w:rsidRPr="00DB26D8">
        <w:rPr>
          <w:rFonts w:ascii="Times New Roman" w:eastAsia="仿宋" w:hAnsi="Times New Roman" w:cs="Times New Roman" w:hint="eastAsia"/>
          <w:sz w:val="32"/>
          <w:szCs w:val="32"/>
        </w:rPr>
        <w:t>201</w:t>
      </w:r>
      <w:r w:rsidR="00145A85" w:rsidRPr="00DB26D8"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145A85" w:rsidRPr="00DB26D8">
        <w:rPr>
          <w:rFonts w:ascii="Times New Roman" w:eastAsia="仿宋" w:hAnsi="Times New Roman" w:cs="Times New Roman" w:hint="eastAsia"/>
          <w:sz w:val="32"/>
          <w:szCs w:val="32"/>
        </w:rPr>
        <w:t>12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145A85" w:rsidRPr="00DB26D8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C07E53">
        <w:rPr>
          <w:rFonts w:ascii="Times New Roman" w:eastAsia="仿宋" w:hAnsi="Times New Roman" w:cs="Times New Roman"/>
          <w:sz w:val="32"/>
          <w:szCs w:val="32"/>
        </w:rPr>
        <w:t>1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="00145A85" w:rsidRPr="00DB26D8">
        <w:rPr>
          <w:rFonts w:ascii="Times New Roman" w:eastAsia="仿宋" w:hAnsi="Times New Roman" w:cs="Times New Roman" w:hint="eastAsia"/>
          <w:sz w:val="32"/>
          <w:szCs w:val="32"/>
        </w:rPr>
        <w:t>下午</w:t>
      </w:r>
      <w:r w:rsidR="00C176D3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C176D3">
        <w:rPr>
          <w:rFonts w:ascii="Times New Roman" w:eastAsia="仿宋" w:hAnsi="Times New Roman" w:cs="Times New Roman" w:hint="eastAsia"/>
          <w:sz w:val="32"/>
          <w:szCs w:val="32"/>
        </w:rPr>
        <w:t>点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，行政楼</w:t>
      </w:r>
      <w:r w:rsidR="00145A85" w:rsidRPr="00DB26D8">
        <w:rPr>
          <w:rFonts w:ascii="Times New Roman" w:eastAsia="仿宋" w:hAnsi="Times New Roman" w:cs="Times New Roman" w:hint="eastAsia"/>
          <w:sz w:val="32"/>
          <w:szCs w:val="32"/>
        </w:rPr>
        <w:t>401</w:t>
      </w:r>
      <w:r w:rsidR="00CD588D">
        <w:rPr>
          <w:rFonts w:ascii="Times New Roman" w:eastAsia="仿宋" w:hAnsi="Times New Roman" w:cs="Times New Roman" w:hint="eastAsia"/>
          <w:sz w:val="32"/>
          <w:szCs w:val="32"/>
        </w:rPr>
        <w:t>会议室。</w:t>
      </w:r>
    </w:p>
    <w:p w:rsidR="00F118E3" w:rsidRPr="00DB26D8" w:rsidRDefault="00F118E3" w:rsidP="00C176D3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B26D8">
        <w:rPr>
          <w:rFonts w:ascii="Times New Roman" w:eastAsia="黑体" w:hAnsi="Times New Roman" w:cs="Times New Roman" w:hint="eastAsia"/>
          <w:sz w:val="32"/>
          <w:szCs w:val="32"/>
        </w:rPr>
        <w:t>二、参会人员</w:t>
      </w:r>
    </w:p>
    <w:p w:rsidR="00F118E3" w:rsidRPr="00DB26D8" w:rsidRDefault="00F118E3" w:rsidP="00DB26D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B26D8">
        <w:rPr>
          <w:rFonts w:ascii="Times New Roman" w:eastAsia="仿宋" w:hAnsi="Times New Roman" w:cs="Times New Roman" w:hint="eastAsia"/>
          <w:sz w:val="32"/>
          <w:szCs w:val="32"/>
        </w:rPr>
        <w:t>“课程思政”示范</w:t>
      </w:r>
      <w:proofErr w:type="gramStart"/>
      <w:r w:rsidRPr="00DB26D8">
        <w:rPr>
          <w:rFonts w:ascii="Times New Roman" w:eastAsia="仿宋" w:hAnsi="Times New Roman" w:cs="Times New Roman" w:hint="eastAsia"/>
          <w:sz w:val="32"/>
          <w:szCs w:val="32"/>
        </w:rPr>
        <w:t>课</w:t>
      </w:r>
      <w:proofErr w:type="gramEnd"/>
      <w:r w:rsidRPr="00DB26D8">
        <w:rPr>
          <w:rFonts w:ascii="Times New Roman" w:eastAsia="仿宋" w:hAnsi="Times New Roman" w:cs="Times New Roman" w:hint="eastAsia"/>
          <w:sz w:val="32"/>
          <w:szCs w:val="32"/>
        </w:rPr>
        <w:t>课程负责人，</w:t>
      </w:r>
      <w:r w:rsidR="002D0470" w:rsidRPr="00DB26D8">
        <w:rPr>
          <w:rFonts w:ascii="Times New Roman" w:eastAsia="仿宋" w:hAnsi="Times New Roman" w:cs="Times New Roman" w:hint="eastAsia"/>
          <w:sz w:val="32"/>
          <w:szCs w:val="32"/>
        </w:rPr>
        <w:t>马克思主义</w:t>
      </w:r>
      <w:r w:rsidR="00CD588D">
        <w:rPr>
          <w:rFonts w:ascii="Calibri" w:eastAsia="仿宋" w:hAnsi="Calibri" w:cs="Times New Roman"/>
          <w:sz w:val="32"/>
          <w:szCs w:val="32"/>
        </w:rPr>
        <w:t>▪</w:t>
      </w:r>
      <w:r w:rsidR="00CD588D">
        <w:rPr>
          <w:rFonts w:ascii="Times New Roman" w:eastAsia="仿宋" w:hAnsi="Times New Roman" w:cs="Times New Roman" w:hint="eastAsia"/>
          <w:sz w:val="32"/>
          <w:szCs w:val="32"/>
        </w:rPr>
        <w:t>医学人文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1C474C" w:rsidRPr="00DB26D8">
        <w:rPr>
          <w:rFonts w:ascii="Times New Roman" w:eastAsia="仿宋" w:hAnsi="Times New Roman" w:cs="Times New Roman" w:hint="eastAsia"/>
          <w:sz w:val="32"/>
          <w:szCs w:val="32"/>
        </w:rPr>
        <w:t>专家</w:t>
      </w:r>
      <w:r w:rsidR="00CD588D">
        <w:rPr>
          <w:rFonts w:ascii="Times New Roman" w:eastAsia="仿宋" w:hAnsi="Times New Roman" w:cs="Times New Roman" w:hint="eastAsia"/>
          <w:sz w:val="32"/>
          <w:szCs w:val="32"/>
        </w:rPr>
        <w:t>代表。</w:t>
      </w:r>
    </w:p>
    <w:p w:rsidR="00F118E3" w:rsidRPr="00DB26D8" w:rsidRDefault="00F118E3" w:rsidP="00C176D3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B26D8">
        <w:rPr>
          <w:rFonts w:ascii="Times New Roman" w:eastAsia="黑体" w:hAnsi="Times New Roman" w:cs="Times New Roman" w:hint="eastAsia"/>
          <w:sz w:val="32"/>
          <w:szCs w:val="32"/>
        </w:rPr>
        <w:t>三、会议内容</w:t>
      </w:r>
    </w:p>
    <w:p w:rsidR="00F118E3" w:rsidRPr="00DB26D8" w:rsidRDefault="00DB26D8" w:rsidP="00DB26D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F118E3" w:rsidRPr="00DB26D8">
        <w:rPr>
          <w:rFonts w:ascii="Times New Roman" w:eastAsia="仿宋" w:hAnsi="Times New Roman" w:cs="Times New Roman" w:hint="eastAsia"/>
          <w:sz w:val="32"/>
          <w:szCs w:val="32"/>
        </w:rPr>
        <w:t>“课程思政”示范</w:t>
      </w:r>
      <w:proofErr w:type="gramStart"/>
      <w:r w:rsidR="00F118E3" w:rsidRPr="00DB26D8">
        <w:rPr>
          <w:rFonts w:ascii="Times New Roman" w:eastAsia="仿宋" w:hAnsi="Times New Roman" w:cs="Times New Roman" w:hint="eastAsia"/>
          <w:sz w:val="32"/>
          <w:szCs w:val="32"/>
        </w:rPr>
        <w:t>课</w:t>
      </w:r>
      <w:proofErr w:type="gramEnd"/>
      <w:r w:rsidR="00F118E3" w:rsidRPr="00DB26D8">
        <w:rPr>
          <w:rFonts w:ascii="Times New Roman" w:eastAsia="仿宋" w:hAnsi="Times New Roman" w:cs="Times New Roman" w:hint="eastAsia"/>
          <w:sz w:val="32"/>
          <w:szCs w:val="32"/>
        </w:rPr>
        <w:t>课程负责人汇报课程教学设计，</w:t>
      </w:r>
      <w:r w:rsidR="00F118E3" w:rsidRPr="00DB26D8">
        <w:rPr>
          <w:rFonts w:ascii="Times New Roman" w:eastAsia="仿宋" w:hAnsi="Times New Roman" w:cs="Times New Roman" w:hint="eastAsia"/>
          <w:sz w:val="32"/>
          <w:szCs w:val="32"/>
        </w:rPr>
        <w:t>PPT</w:t>
      </w:r>
      <w:r w:rsidR="00F118E3" w:rsidRPr="00DB26D8">
        <w:rPr>
          <w:rFonts w:ascii="Times New Roman" w:eastAsia="仿宋" w:hAnsi="Times New Roman" w:cs="Times New Roman" w:hint="eastAsia"/>
          <w:sz w:val="32"/>
          <w:szCs w:val="32"/>
        </w:rPr>
        <w:t>汇报，每人</w:t>
      </w:r>
      <w:r w:rsidR="00145A85" w:rsidRPr="00DB26D8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F118E3" w:rsidRPr="00DB26D8">
        <w:rPr>
          <w:rFonts w:ascii="Times New Roman" w:eastAsia="仿宋" w:hAnsi="Times New Roman" w:cs="Times New Roman" w:hint="eastAsia"/>
          <w:sz w:val="32"/>
          <w:szCs w:val="32"/>
        </w:rPr>
        <w:t>分钟；</w:t>
      </w:r>
    </w:p>
    <w:p w:rsidR="00F118E3" w:rsidRPr="00DB26D8" w:rsidRDefault="00DB26D8" w:rsidP="00DB26D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 w:rsidR="00145A85" w:rsidRPr="00DB26D8">
        <w:rPr>
          <w:rFonts w:ascii="Times New Roman" w:eastAsia="仿宋" w:hAnsi="Times New Roman" w:cs="Times New Roman" w:hint="eastAsia"/>
          <w:sz w:val="32"/>
          <w:szCs w:val="32"/>
        </w:rPr>
        <w:t>专家对各示范课进行点评，</w:t>
      </w:r>
      <w:r w:rsidR="00F118E3" w:rsidRPr="00DB26D8">
        <w:rPr>
          <w:rFonts w:ascii="Times New Roman" w:eastAsia="仿宋" w:hAnsi="Times New Roman" w:cs="Times New Roman" w:hint="eastAsia"/>
          <w:sz w:val="32"/>
          <w:szCs w:val="32"/>
        </w:rPr>
        <w:t>其他与会人员针对汇报</w:t>
      </w:r>
      <w:r w:rsidR="00F118E3" w:rsidRPr="00DB26D8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的课程设计进行研讨。</w:t>
      </w:r>
    </w:p>
    <w:p w:rsidR="00145A85" w:rsidRPr="00DB26D8" w:rsidRDefault="00145A85" w:rsidP="00C176D3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B26D8">
        <w:rPr>
          <w:rFonts w:ascii="Times New Roman" w:eastAsia="黑体" w:hAnsi="Times New Roman" w:cs="Times New Roman" w:hint="eastAsia"/>
          <w:sz w:val="32"/>
          <w:szCs w:val="32"/>
        </w:rPr>
        <w:t>四、参加研讨论证课程名单</w:t>
      </w:r>
      <w:r w:rsidR="00325AA7" w:rsidRPr="00DB26D8">
        <w:rPr>
          <w:rFonts w:ascii="Times New Roman" w:eastAsia="黑体" w:hAnsi="Times New Roman" w:cs="Times New Roman" w:hint="eastAsia"/>
          <w:sz w:val="32"/>
          <w:szCs w:val="32"/>
        </w:rPr>
        <w:t>（见附件）</w:t>
      </w:r>
    </w:p>
    <w:p w:rsidR="00CC536A" w:rsidRPr="00DB26D8" w:rsidRDefault="003944E7" w:rsidP="00C176D3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B26D8">
        <w:rPr>
          <w:rFonts w:ascii="Times New Roman" w:eastAsia="黑体" w:hAnsi="Times New Roman" w:cs="Times New Roman" w:hint="eastAsia"/>
          <w:sz w:val="32"/>
          <w:szCs w:val="32"/>
        </w:rPr>
        <w:t>五、</w:t>
      </w:r>
      <w:r w:rsidR="00153D00">
        <w:rPr>
          <w:rFonts w:ascii="Times New Roman" w:eastAsia="黑体" w:hAnsi="Times New Roman" w:cs="Times New Roman" w:hint="eastAsia"/>
          <w:sz w:val="32"/>
          <w:szCs w:val="32"/>
        </w:rPr>
        <w:t>工作要求</w:t>
      </w:r>
    </w:p>
    <w:p w:rsidR="003944E7" w:rsidRPr="00DB26D8" w:rsidRDefault="003944E7" w:rsidP="00DB26D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B26D8">
        <w:rPr>
          <w:rFonts w:ascii="Times New Roman" w:eastAsia="仿宋" w:hAnsi="Times New Roman" w:cs="Times New Roman" w:hint="eastAsia"/>
          <w:sz w:val="32"/>
          <w:szCs w:val="32"/>
        </w:rPr>
        <w:t>请各课程负责人</w:t>
      </w:r>
      <w:r w:rsidR="00145A85" w:rsidRPr="00DB26D8">
        <w:rPr>
          <w:rFonts w:ascii="Times New Roman" w:eastAsia="仿宋" w:hAnsi="Times New Roman" w:cs="Times New Roman" w:hint="eastAsia"/>
          <w:sz w:val="32"/>
          <w:szCs w:val="32"/>
        </w:rPr>
        <w:t>提前准备好汇报</w:t>
      </w:r>
      <w:r w:rsidR="00145A85" w:rsidRPr="00DB26D8">
        <w:rPr>
          <w:rFonts w:ascii="Times New Roman" w:eastAsia="仿宋" w:hAnsi="Times New Roman" w:cs="Times New Roman"/>
          <w:sz w:val="32"/>
          <w:szCs w:val="32"/>
        </w:rPr>
        <w:t>PPT</w:t>
      </w:r>
      <w:r w:rsidR="00145A85" w:rsidRPr="00DB26D8">
        <w:rPr>
          <w:rFonts w:ascii="Times New Roman" w:eastAsia="仿宋" w:hAnsi="Times New Roman" w:cs="Times New Roman" w:hint="eastAsia"/>
          <w:sz w:val="32"/>
          <w:szCs w:val="32"/>
        </w:rPr>
        <w:t>，内容包括课程</w:t>
      </w:r>
      <w:r w:rsidR="00426F75" w:rsidRPr="00DB26D8">
        <w:rPr>
          <w:rFonts w:ascii="Times New Roman" w:eastAsia="仿宋" w:hAnsi="Times New Roman" w:cs="Times New Roman" w:hint="eastAsia"/>
          <w:sz w:val="32"/>
          <w:szCs w:val="32"/>
        </w:rPr>
        <w:t>教学目标、</w:t>
      </w:r>
      <w:r w:rsidR="00145A85" w:rsidRPr="00DB26D8">
        <w:rPr>
          <w:rFonts w:ascii="Times New Roman" w:eastAsia="仿宋" w:hAnsi="Times New Roman" w:cs="Times New Roman" w:hint="eastAsia"/>
          <w:sz w:val="32"/>
          <w:szCs w:val="32"/>
        </w:rPr>
        <w:t>教学设计、教学评价</w:t>
      </w:r>
      <w:r w:rsidR="00426F75" w:rsidRPr="00DB26D8">
        <w:rPr>
          <w:rFonts w:ascii="Times New Roman" w:eastAsia="仿宋" w:hAnsi="Times New Roman" w:cs="Times New Roman" w:hint="eastAsia"/>
          <w:sz w:val="32"/>
          <w:szCs w:val="32"/>
        </w:rPr>
        <w:t>方式等，重点呈现如何将</w:t>
      </w:r>
      <w:proofErr w:type="gramStart"/>
      <w:r w:rsidR="00426F75" w:rsidRPr="00DB26D8">
        <w:rPr>
          <w:rFonts w:ascii="Times New Roman" w:eastAsia="仿宋" w:hAnsi="Times New Roman" w:cs="Times New Roman" w:hint="eastAsia"/>
          <w:sz w:val="32"/>
          <w:szCs w:val="32"/>
        </w:rPr>
        <w:t>思政内容</w:t>
      </w:r>
      <w:proofErr w:type="gramEnd"/>
      <w:r w:rsidR="00426F75" w:rsidRPr="00DB26D8">
        <w:rPr>
          <w:rFonts w:ascii="Times New Roman" w:eastAsia="仿宋" w:hAnsi="Times New Roman" w:cs="Times New Roman" w:hint="eastAsia"/>
          <w:sz w:val="32"/>
          <w:szCs w:val="32"/>
        </w:rPr>
        <w:t>融入到专业内容中</w:t>
      </w:r>
      <w:r w:rsidR="00153D00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153D00">
        <w:rPr>
          <w:rFonts w:ascii="Times New Roman" w:eastAsia="仿宋" w:hAnsi="Times New Roman" w:cs="Times New Roman" w:hint="eastAsia"/>
          <w:sz w:val="32"/>
          <w:szCs w:val="32"/>
        </w:rPr>
        <w:t>PPT</w:t>
      </w:r>
      <w:r w:rsidR="00153D00">
        <w:rPr>
          <w:rFonts w:ascii="Times New Roman" w:eastAsia="仿宋" w:hAnsi="Times New Roman" w:cs="Times New Roman" w:hint="eastAsia"/>
          <w:sz w:val="32"/>
          <w:szCs w:val="32"/>
        </w:rPr>
        <w:t>请提前发送</w:t>
      </w:r>
      <w:proofErr w:type="gramStart"/>
      <w:r w:rsidR="00153D00">
        <w:rPr>
          <w:rFonts w:ascii="Times New Roman" w:eastAsia="仿宋" w:hAnsi="Times New Roman" w:cs="Times New Roman" w:hint="eastAsia"/>
          <w:sz w:val="32"/>
          <w:szCs w:val="32"/>
        </w:rPr>
        <w:t>至联系</w:t>
      </w:r>
      <w:proofErr w:type="gramEnd"/>
      <w:r w:rsidR="00153D00">
        <w:rPr>
          <w:rFonts w:ascii="Times New Roman" w:eastAsia="仿宋" w:hAnsi="Times New Roman" w:cs="Times New Roman" w:hint="eastAsia"/>
          <w:sz w:val="32"/>
          <w:szCs w:val="32"/>
        </w:rPr>
        <w:t>邮箱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40242" w:rsidRPr="00DB26D8" w:rsidRDefault="003944E7" w:rsidP="00DB26D8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B26D8">
        <w:rPr>
          <w:rFonts w:ascii="Times New Roman" w:eastAsia="仿宋" w:hAnsi="Times New Roman" w:cs="Times New Roman" w:hint="eastAsia"/>
          <w:sz w:val="32"/>
          <w:szCs w:val="32"/>
        </w:rPr>
        <w:t>联系人：孙荪，联系电话：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85811219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，联系邮箱：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572063073</w:t>
      </w:r>
      <w:r w:rsidRPr="00DB26D8">
        <w:rPr>
          <w:rFonts w:ascii="Times New Roman" w:eastAsia="仿宋" w:hAnsi="Times New Roman" w:cs="Times New Roman"/>
          <w:sz w:val="32"/>
          <w:szCs w:val="32"/>
        </w:rPr>
        <w:t>@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qq.com</w:t>
      </w:r>
    </w:p>
    <w:p w:rsidR="00426F75" w:rsidRPr="00DB26D8" w:rsidRDefault="003944E7" w:rsidP="00DB26D8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DB26D8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426F75" w:rsidRPr="00DB26D8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</w:p>
    <w:p w:rsidR="00325AA7" w:rsidRPr="00DB26D8" w:rsidRDefault="00325AA7" w:rsidP="00325AA7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DB26D8">
        <w:rPr>
          <w:rFonts w:ascii="Times New Roman" w:eastAsia="仿宋" w:hAnsi="Times New Roman" w:cs="Times New Roman" w:hint="eastAsia"/>
          <w:sz w:val="32"/>
          <w:szCs w:val="32"/>
        </w:rPr>
        <w:t>附件：</w:t>
      </w:r>
      <w:proofErr w:type="gramStart"/>
      <w:r w:rsidRPr="00DB26D8">
        <w:rPr>
          <w:rFonts w:ascii="Times New Roman" w:eastAsia="仿宋" w:hAnsi="Times New Roman" w:cs="Times New Roman" w:hint="eastAsia"/>
          <w:sz w:val="32"/>
          <w:szCs w:val="32"/>
        </w:rPr>
        <w:t>课程思政示范</w:t>
      </w:r>
      <w:proofErr w:type="gramEnd"/>
      <w:r w:rsidRPr="00DB26D8">
        <w:rPr>
          <w:rFonts w:ascii="Times New Roman" w:eastAsia="仿宋" w:hAnsi="Times New Roman" w:cs="Times New Roman" w:hint="eastAsia"/>
          <w:sz w:val="32"/>
          <w:szCs w:val="32"/>
        </w:rPr>
        <w:t>课（第二批）课程一览表</w:t>
      </w:r>
    </w:p>
    <w:p w:rsidR="00325AA7" w:rsidRPr="00DB26D8" w:rsidRDefault="003944E7" w:rsidP="00DB26D8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DB26D8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426F75" w:rsidRPr="00DB26D8"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</w:p>
    <w:p w:rsidR="00DB26D8" w:rsidRDefault="00DB26D8" w:rsidP="00DB26D8">
      <w:pPr>
        <w:spacing w:line="360" w:lineRule="auto"/>
        <w:ind w:firstLineChars="1500" w:firstLine="4800"/>
        <w:rPr>
          <w:rFonts w:ascii="Times New Roman" w:eastAsia="仿宋" w:hAnsi="Times New Roman" w:cs="Times New Roman"/>
          <w:sz w:val="32"/>
          <w:szCs w:val="32"/>
        </w:rPr>
      </w:pPr>
    </w:p>
    <w:p w:rsidR="00DB26D8" w:rsidRDefault="00DB26D8" w:rsidP="00DB26D8">
      <w:pPr>
        <w:spacing w:line="360" w:lineRule="auto"/>
        <w:ind w:firstLineChars="1500" w:firstLine="4800"/>
        <w:rPr>
          <w:rFonts w:ascii="Times New Roman" w:eastAsia="仿宋" w:hAnsi="Times New Roman" w:cs="Times New Roman"/>
          <w:sz w:val="32"/>
          <w:szCs w:val="32"/>
        </w:rPr>
      </w:pPr>
    </w:p>
    <w:p w:rsidR="00DB26D8" w:rsidRDefault="00DB26D8" w:rsidP="00DB26D8">
      <w:pPr>
        <w:spacing w:line="360" w:lineRule="auto"/>
        <w:ind w:firstLineChars="1500" w:firstLine="4800"/>
        <w:rPr>
          <w:rFonts w:ascii="Times New Roman" w:eastAsia="仿宋" w:hAnsi="Times New Roman" w:cs="Times New Roman"/>
          <w:sz w:val="32"/>
          <w:szCs w:val="32"/>
        </w:rPr>
      </w:pPr>
    </w:p>
    <w:p w:rsidR="00DB26D8" w:rsidRDefault="00DB26D8" w:rsidP="00DB26D8">
      <w:pPr>
        <w:spacing w:line="360" w:lineRule="auto"/>
        <w:ind w:firstLineChars="1500" w:firstLine="4800"/>
        <w:rPr>
          <w:rFonts w:ascii="Times New Roman" w:eastAsia="仿宋" w:hAnsi="Times New Roman" w:cs="Times New Roman"/>
          <w:sz w:val="32"/>
          <w:szCs w:val="32"/>
        </w:rPr>
      </w:pPr>
    </w:p>
    <w:p w:rsidR="00DB26D8" w:rsidRDefault="00DB26D8" w:rsidP="00DB26D8">
      <w:pPr>
        <w:spacing w:line="360" w:lineRule="auto"/>
        <w:ind w:firstLineChars="1500" w:firstLine="4800"/>
        <w:rPr>
          <w:rFonts w:ascii="Times New Roman" w:eastAsia="仿宋" w:hAnsi="Times New Roman" w:cs="Times New Roman"/>
          <w:sz w:val="32"/>
          <w:szCs w:val="32"/>
        </w:rPr>
      </w:pPr>
    </w:p>
    <w:p w:rsidR="00DB26D8" w:rsidRDefault="00DB26D8" w:rsidP="00DB26D8">
      <w:pPr>
        <w:spacing w:line="360" w:lineRule="auto"/>
        <w:ind w:firstLineChars="1500" w:firstLine="4800"/>
        <w:rPr>
          <w:rFonts w:ascii="Times New Roman" w:eastAsia="仿宋" w:hAnsi="Times New Roman" w:cs="Times New Roman"/>
          <w:sz w:val="32"/>
          <w:szCs w:val="32"/>
        </w:rPr>
      </w:pPr>
    </w:p>
    <w:p w:rsidR="00DB26D8" w:rsidRDefault="00DB26D8" w:rsidP="00DB26D8">
      <w:pPr>
        <w:spacing w:line="360" w:lineRule="auto"/>
        <w:ind w:firstLineChars="1500" w:firstLine="4800"/>
        <w:rPr>
          <w:rFonts w:ascii="Times New Roman" w:eastAsia="仿宋" w:hAnsi="Times New Roman" w:cs="Times New Roman"/>
          <w:sz w:val="32"/>
          <w:szCs w:val="32"/>
        </w:rPr>
      </w:pPr>
    </w:p>
    <w:p w:rsidR="00DB26D8" w:rsidRDefault="00DB26D8" w:rsidP="00DB26D8">
      <w:pPr>
        <w:spacing w:line="360" w:lineRule="auto"/>
        <w:ind w:firstLineChars="1500" w:firstLine="4800"/>
        <w:rPr>
          <w:rFonts w:ascii="Times New Roman" w:eastAsia="仿宋" w:hAnsi="Times New Roman" w:cs="Times New Roman"/>
          <w:sz w:val="32"/>
          <w:szCs w:val="32"/>
        </w:rPr>
      </w:pPr>
    </w:p>
    <w:p w:rsidR="00DB26D8" w:rsidRDefault="00DB26D8" w:rsidP="00DB26D8">
      <w:pPr>
        <w:spacing w:line="360" w:lineRule="auto"/>
        <w:ind w:firstLineChars="1500" w:firstLine="4800"/>
        <w:rPr>
          <w:rFonts w:ascii="Times New Roman" w:eastAsia="仿宋" w:hAnsi="Times New Roman" w:cs="Times New Roman"/>
          <w:sz w:val="32"/>
          <w:szCs w:val="32"/>
        </w:rPr>
      </w:pPr>
    </w:p>
    <w:p w:rsidR="003944E7" w:rsidRPr="00DB26D8" w:rsidRDefault="003944E7" w:rsidP="00DB26D8">
      <w:pPr>
        <w:spacing w:line="360" w:lineRule="auto"/>
        <w:ind w:firstLineChars="1500" w:firstLine="4800"/>
        <w:rPr>
          <w:rFonts w:ascii="Times New Roman" w:eastAsia="仿宋" w:hAnsi="Times New Roman" w:cs="Times New Roman"/>
          <w:sz w:val="32"/>
          <w:szCs w:val="32"/>
        </w:rPr>
      </w:pPr>
      <w:r w:rsidRPr="00DB26D8">
        <w:rPr>
          <w:rFonts w:ascii="Times New Roman" w:eastAsia="仿宋" w:hAnsi="Times New Roman" w:cs="Times New Roman" w:hint="eastAsia"/>
          <w:sz w:val="32"/>
          <w:szCs w:val="32"/>
        </w:rPr>
        <w:t>南京中医药大学教务处</w:t>
      </w:r>
    </w:p>
    <w:p w:rsidR="00325AA7" w:rsidRPr="00DB26D8" w:rsidRDefault="003944E7" w:rsidP="00DB26D8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DB26D8">
        <w:rPr>
          <w:rFonts w:ascii="Times New Roman" w:eastAsia="仿宋" w:hAnsi="Times New Roman" w:cs="Times New Roman" w:hint="eastAsia"/>
          <w:sz w:val="32"/>
          <w:szCs w:val="32"/>
        </w:rPr>
        <w:t xml:space="preserve">     </w:t>
      </w:r>
      <w:r w:rsidR="00DB26D8"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201</w:t>
      </w:r>
      <w:r w:rsidR="00426F75" w:rsidRPr="00DB26D8"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426F75" w:rsidRPr="00DB26D8">
        <w:rPr>
          <w:rFonts w:ascii="Times New Roman" w:eastAsia="仿宋" w:hAnsi="Times New Roman" w:cs="Times New Roman" w:hint="eastAsia"/>
          <w:sz w:val="32"/>
          <w:szCs w:val="32"/>
        </w:rPr>
        <w:t>12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426F75" w:rsidRPr="00DB26D8">
        <w:rPr>
          <w:rFonts w:ascii="Times New Roman" w:eastAsia="仿宋" w:hAnsi="Times New Roman" w:cs="Times New Roman" w:hint="eastAsia"/>
          <w:sz w:val="32"/>
          <w:szCs w:val="32"/>
        </w:rPr>
        <w:t>26</w:t>
      </w:r>
      <w:r w:rsidRPr="00DB26D8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:rsidR="00325AA7" w:rsidRPr="00C176D3" w:rsidRDefault="00325AA7" w:rsidP="00325AA7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DB26D8">
        <w:rPr>
          <w:rFonts w:ascii="Times New Roman" w:eastAsia="仿宋" w:hAnsi="Times New Roman" w:cs="Times New Roman"/>
          <w:sz w:val="32"/>
          <w:szCs w:val="32"/>
        </w:rPr>
        <w:br w:type="page"/>
      </w:r>
      <w:r w:rsidRPr="00C176D3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附件：</w:t>
      </w:r>
    </w:p>
    <w:p w:rsidR="003944E7" w:rsidRPr="00C176D3" w:rsidRDefault="00325AA7" w:rsidP="00325AA7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proofErr w:type="gramStart"/>
      <w:r w:rsidRPr="00C176D3">
        <w:rPr>
          <w:rFonts w:ascii="方正小标宋简体" w:eastAsia="方正小标宋简体" w:hAnsi="Times New Roman" w:cs="Times New Roman" w:hint="eastAsia"/>
          <w:sz w:val="44"/>
          <w:szCs w:val="44"/>
        </w:rPr>
        <w:t>课程思政示范</w:t>
      </w:r>
      <w:proofErr w:type="gramEnd"/>
      <w:r w:rsidRPr="00C176D3">
        <w:rPr>
          <w:rFonts w:ascii="方正小标宋简体" w:eastAsia="方正小标宋简体" w:hAnsi="Times New Roman" w:cs="Times New Roman" w:hint="eastAsia"/>
          <w:sz w:val="44"/>
          <w:szCs w:val="44"/>
        </w:rPr>
        <w:t>课（第二批）课程一览表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437"/>
        <w:gridCol w:w="1436"/>
        <w:gridCol w:w="1804"/>
        <w:gridCol w:w="1559"/>
        <w:gridCol w:w="901"/>
      </w:tblGrid>
      <w:tr w:rsidR="00325AA7" w:rsidRPr="00025FBB" w:rsidTr="008F6B87">
        <w:tc>
          <w:tcPr>
            <w:tcW w:w="1385" w:type="dxa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学院</w:t>
            </w: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课程名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课程负责人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所在教研室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课程类型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课时数</w:t>
            </w:r>
          </w:p>
        </w:tc>
      </w:tr>
      <w:tr w:rsidR="00325AA7" w:rsidRPr="00025FBB" w:rsidTr="008F6B87">
        <w:tc>
          <w:tcPr>
            <w:tcW w:w="1385" w:type="dxa"/>
            <w:vMerge w:val="restart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中医学院</w:t>
            </w:r>
            <w:r w:rsidRPr="00025FBB">
              <w:rPr>
                <w:rFonts w:ascii="Calibri" w:hAnsi="Calibri" w:hint="eastAsia"/>
                <w:szCs w:val="21"/>
              </w:rPr>
              <w:t xml:space="preserve"> </w:t>
            </w:r>
            <w:r w:rsidRPr="00025FBB">
              <w:rPr>
                <w:rFonts w:ascii="Calibri" w:hAnsi="Calibri"/>
                <w:szCs w:val="21"/>
              </w:rPr>
              <w:t>▪</w:t>
            </w:r>
            <w:r w:rsidRPr="00025FBB">
              <w:rPr>
                <w:rFonts w:ascii="Calibri" w:hAnsi="Calibri" w:hint="eastAsia"/>
                <w:szCs w:val="21"/>
              </w:rPr>
              <w:t>中西医结合学院</w:t>
            </w: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中药学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刘敏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中药学教研室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专业基础课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81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proofErr w:type="gramStart"/>
            <w:r w:rsidRPr="00025FBB">
              <w:rPr>
                <w:rFonts w:ascii="Calibri" w:hAnsi="Calibri" w:cs="Times New Roman" w:hint="eastAsia"/>
                <w:szCs w:val="21"/>
              </w:rPr>
              <w:t>医</w:t>
            </w:r>
            <w:proofErr w:type="gramEnd"/>
            <w:r w:rsidRPr="00025FBB">
              <w:rPr>
                <w:rFonts w:ascii="Calibri" w:hAnsi="Calibri" w:cs="Times New Roman" w:hint="eastAsia"/>
                <w:szCs w:val="21"/>
              </w:rPr>
              <w:t>古文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何敏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proofErr w:type="gramStart"/>
            <w:r w:rsidRPr="00025FBB">
              <w:rPr>
                <w:rFonts w:ascii="Calibri" w:hAnsi="Calibri" w:cs="Times New Roman" w:hint="eastAsia"/>
                <w:szCs w:val="21"/>
              </w:rPr>
              <w:t>医</w:t>
            </w:r>
            <w:proofErr w:type="gramEnd"/>
            <w:r w:rsidRPr="00025FBB">
              <w:rPr>
                <w:rFonts w:ascii="Calibri" w:hAnsi="Calibri" w:cs="Times New Roman" w:hint="eastAsia"/>
                <w:szCs w:val="21"/>
              </w:rPr>
              <w:t>古文教研室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专业基础课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54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温病学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刘涛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温病学教研室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专业基础课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54</w:t>
            </w:r>
          </w:p>
        </w:tc>
      </w:tr>
      <w:tr w:rsidR="00325AA7" w:rsidRPr="00025FBB" w:rsidTr="008F6B87">
        <w:tc>
          <w:tcPr>
            <w:tcW w:w="1385" w:type="dxa"/>
            <w:vMerge w:val="restart"/>
          </w:tcPr>
          <w:p w:rsidR="009A0029" w:rsidRDefault="009A0029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第一临床</w:t>
            </w:r>
          </w:p>
          <w:p w:rsidR="00325AA7" w:rsidRPr="00025FBB" w:rsidRDefault="009A0029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bookmarkStart w:id="0" w:name="_GoBack"/>
            <w:bookmarkEnd w:id="0"/>
            <w:r>
              <w:rPr>
                <w:rFonts w:ascii="Calibri" w:hAnsi="Calibri" w:hint="eastAsia"/>
                <w:szCs w:val="21"/>
              </w:rPr>
              <w:t>医学院</w:t>
            </w: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中医学专业导论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孙丽霞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中医内科学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必修考查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8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眼视光学导论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郭锐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眼视光学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必修考查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16</w:t>
            </w:r>
          </w:p>
        </w:tc>
      </w:tr>
      <w:tr w:rsidR="00325AA7" w:rsidRPr="00025FBB" w:rsidTr="008F6B87">
        <w:tc>
          <w:tcPr>
            <w:tcW w:w="1385" w:type="dxa"/>
            <w:vMerge w:val="restart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针灸推拿学院</w:t>
            </w:r>
            <w:r w:rsidR="008F6B87" w:rsidRPr="00025FBB">
              <w:rPr>
                <w:rFonts w:ascii="Calibri" w:hAnsi="Calibri"/>
                <w:szCs w:val="21"/>
              </w:rPr>
              <w:t>▪</w:t>
            </w:r>
          </w:p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养生康复学院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经络</w:t>
            </w:r>
            <w:proofErr w:type="gramStart"/>
            <w:r w:rsidRPr="00025FBB">
              <w:rPr>
                <w:rFonts w:ascii="Calibri" w:hAnsi="Calibri" w:hint="eastAsia"/>
                <w:szCs w:val="21"/>
              </w:rPr>
              <w:t>腧穴学</w:t>
            </w:r>
            <w:proofErr w:type="gramEnd"/>
          </w:p>
        </w:tc>
        <w:tc>
          <w:tcPr>
            <w:tcW w:w="1436" w:type="dxa"/>
            <w:shd w:val="clear" w:color="auto" w:fill="auto"/>
            <w:vAlign w:val="center"/>
          </w:tcPr>
          <w:p w:rsidR="00325AA7" w:rsidRPr="00025FBB" w:rsidRDefault="00325AA7" w:rsidP="00CD588D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张建斌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针灸基础教研室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考试课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90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rPr>
                <w:szCs w:val="2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025FBB">
              <w:rPr>
                <w:rFonts w:hint="eastAsia"/>
                <w:szCs w:val="21"/>
              </w:rPr>
              <w:t>针灸学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25AA7" w:rsidRPr="00025FBB" w:rsidRDefault="00325AA7" w:rsidP="00CD588D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025FBB">
              <w:rPr>
                <w:rFonts w:hint="eastAsia"/>
                <w:szCs w:val="21"/>
              </w:rPr>
              <w:t>袁锦虹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025FBB">
              <w:rPr>
                <w:rFonts w:hint="eastAsia"/>
                <w:szCs w:val="21"/>
              </w:rPr>
              <w:t>针灸临床教研室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025FBB">
              <w:rPr>
                <w:rFonts w:hint="eastAsia"/>
                <w:szCs w:val="21"/>
              </w:rPr>
              <w:t>考试课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025FBB">
              <w:rPr>
                <w:rFonts w:hint="eastAsia"/>
                <w:szCs w:val="21"/>
              </w:rPr>
              <w:t>64</w:t>
            </w:r>
          </w:p>
        </w:tc>
      </w:tr>
      <w:tr w:rsidR="00325AA7" w:rsidRPr="00025FBB" w:rsidTr="008F6B87">
        <w:tc>
          <w:tcPr>
            <w:tcW w:w="1385" w:type="dxa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医学院</w:t>
            </w:r>
            <w:r w:rsidRPr="00025FBB">
              <w:rPr>
                <w:rFonts w:ascii="Calibri" w:hAnsi="Calibri" w:cs="Times New Roman" w:hint="eastAsia"/>
                <w:szCs w:val="21"/>
              </w:rPr>
              <w:t xml:space="preserve"> </w:t>
            </w:r>
            <w:r w:rsidR="008F6B87" w:rsidRPr="00025FBB">
              <w:rPr>
                <w:rFonts w:ascii="Calibri" w:hAnsi="Calibri" w:cs="Times New Roman"/>
                <w:szCs w:val="21"/>
              </w:rPr>
              <w:t>▪</w:t>
            </w:r>
          </w:p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整合医学院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cs="Times New Roman"/>
                <w:szCs w:val="21"/>
              </w:rPr>
            </w:pPr>
            <w:r w:rsidRPr="00025FBB">
              <w:rPr>
                <w:rFonts w:cs="Times New Roman"/>
                <w:szCs w:val="21"/>
              </w:rPr>
              <w:t>局部解剖学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cs="Times New Roman"/>
                <w:szCs w:val="21"/>
              </w:rPr>
            </w:pPr>
            <w:r w:rsidRPr="00025FBB">
              <w:rPr>
                <w:rFonts w:cs="Times New Roman"/>
                <w:szCs w:val="21"/>
              </w:rPr>
              <w:t>常加松、徐德国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cs="Times New Roman"/>
                <w:szCs w:val="21"/>
              </w:rPr>
            </w:pPr>
            <w:r w:rsidRPr="00025FBB">
              <w:rPr>
                <w:rFonts w:cs="Times New Roman"/>
                <w:szCs w:val="21"/>
              </w:rPr>
              <w:t>人体解剖与组织胚胎学系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cs="Times New Roman"/>
                <w:szCs w:val="21"/>
              </w:rPr>
            </w:pPr>
            <w:r w:rsidRPr="00025FBB">
              <w:rPr>
                <w:rFonts w:cs="Times New Roman"/>
                <w:szCs w:val="21"/>
              </w:rPr>
              <w:t>必修</w:t>
            </w:r>
            <w:r w:rsidRPr="00025FBB">
              <w:rPr>
                <w:rFonts w:cs="Times New Roman"/>
                <w:szCs w:val="21"/>
              </w:rPr>
              <w:t>/</w:t>
            </w:r>
            <w:r w:rsidRPr="00025FBB">
              <w:rPr>
                <w:rFonts w:cs="Times New Roman"/>
                <w:szCs w:val="21"/>
              </w:rPr>
              <w:t>考试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325AA7" w:rsidRPr="00025FBB" w:rsidRDefault="00325AA7" w:rsidP="00025FBB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cs="Times New Roman"/>
                <w:szCs w:val="21"/>
              </w:rPr>
            </w:pPr>
            <w:r w:rsidRPr="00025FBB">
              <w:rPr>
                <w:rFonts w:cs="Times New Roman" w:hint="eastAsia"/>
                <w:szCs w:val="21"/>
              </w:rPr>
              <w:t>56</w:t>
            </w:r>
          </w:p>
        </w:tc>
      </w:tr>
      <w:tr w:rsidR="00325AA7" w:rsidRPr="00025FBB" w:rsidTr="008F6B87">
        <w:tc>
          <w:tcPr>
            <w:tcW w:w="1385" w:type="dxa"/>
            <w:vMerge w:val="restart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药学院</w:t>
            </w: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有机化学实验</w:t>
            </w:r>
            <w:r w:rsidRPr="00025FBB">
              <w:rPr>
                <w:rFonts w:ascii="Calibri" w:hAnsi="Calibri" w:hint="eastAsia"/>
                <w:szCs w:val="21"/>
              </w:rPr>
              <w:t>I</w:t>
            </w:r>
            <w:r w:rsidRPr="00025FBB">
              <w:rPr>
                <w:rFonts w:ascii="Calibri" w:hAnsi="Calibri"/>
                <w:szCs w:val="21"/>
              </w:rPr>
              <w:t>I*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徐春蕾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药物化学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必修</w:t>
            </w:r>
            <w:r w:rsidRPr="00025FBB">
              <w:rPr>
                <w:rFonts w:ascii="Calibri" w:hAnsi="Calibri" w:hint="eastAsia"/>
                <w:szCs w:val="21"/>
              </w:rPr>
              <w:t>，</w:t>
            </w:r>
            <w:r w:rsidRPr="00025FBB">
              <w:rPr>
                <w:rFonts w:ascii="Calibri" w:hAnsi="Calibri"/>
                <w:szCs w:val="21"/>
              </w:rPr>
              <w:t>考察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3</w:t>
            </w:r>
            <w:r w:rsidRPr="00025FBB">
              <w:rPr>
                <w:rFonts w:ascii="Calibri" w:hAnsi="Calibri"/>
                <w:szCs w:val="21"/>
              </w:rPr>
              <w:t>2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有机化学实验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025FBB">
              <w:rPr>
                <w:rFonts w:ascii="Calibri" w:hAnsi="Calibri" w:hint="eastAsia"/>
                <w:szCs w:val="21"/>
              </w:rPr>
              <w:t>房方</w:t>
            </w:r>
            <w:proofErr w:type="gramEnd"/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药物化学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专业基础课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32</w:t>
            </w:r>
          </w:p>
        </w:tc>
      </w:tr>
      <w:tr w:rsidR="00325AA7" w:rsidRPr="00025FBB" w:rsidTr="008F6B87">
        <w:tc>
          <w:tcPr>
            <w:tcW w:w="1385" w:type="dxa"/>
            <w:vMerge w:val="restart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护理学院</w:t>
            </w:r>
          </w:p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护理研究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杜</w:t>
            </w:r>
            <w:proofErr w:type="gramStart"/>
            <w:r w:rsidRPr="00025FBB">
              <w:rPr>
                <w:rFonts w:ascii="Calibri" w:hAnsi="Calibri" w:cs="Times New Roman" w:hint="eastAsia"/>
                <w:szCs w:val="21"/>
              </w:rPr>
              <w:t>世</w:t>
            </w:r>
            <w:proofErr w:type="gramEnd"/>
            <w:r w:rsidRPr="00025FBB">
              <w:rPr>
                <w:rFonts w:ascii="Calibri" w:hAnsi="Calibri" w:cs="Times New Roman" w:hint="eastAsia"/>
                <w:szCs w:val="21"/>
              </w:rPr>
              <w:t>正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人文护理教研室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专业必修课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36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传染病护理学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焦文娟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内科护理教研室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专业限选课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36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外科护理学</w:t>
            </w:r>
            <w:r w:rsidRPr="00025FBB">
              <w:rPr>
                <w:rFonts w:ascii="Calibri" w:hAnsi="Calibri" w:cs="Times New Roman" w:hint="eastAsia"/>
                <w:szCs w:val="21"/>
              </w:rPr>
              <w:t>II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孟娣娟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外科护理教研室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专业必修课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36</w:t>
            </w:r>
          </w:p>
        </w:tc>
      </w:tr>
      <w:tr w:rsidR="00325AA7" w:rsidRPr="00025FBB" w:rsidTr="008F6B87">
        <w:tc>
          <w:tcPr>
            <w:tcW w:w="1385" w:type="dxa"/>
            <w:vMerge w:val="restart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卫生经济管理学院</w:t>
            </w: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社会学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proofErr w:type="gramStart"/>
            <w:r w:rsidRPr="00025FBB">
              <w:rPr>
                <w:rFonts w:ascii="Calibri" w:hAnsi="Calibri" w:cs="Times New Roman" w:hint="eastAsia"/>
                <w:szCs w:val="21"/>
              </w:rPr>
              <w:t>沈秋欢</w:t>
            </w:r>
            <w:proofErr w:type="gramEnd"/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公共管理基础教研室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专业限选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3</w:t>
            </w:r>
            <w:r w:rsidRPr="00025FBB">
              <w:rPr>
                <w:rFonts w:ascii="Calibri" w:hAnsi="Calibri" w:cs="Times New Roman"/>
                <w:szCs w:val="21"/>
              </w:rPr>
              <w:t>2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社会行为与社会控制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王希泉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企业管理教研室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 w:hint="eastAsia"/>
                <w:szCs w:val="21"/>
              </w:rPr>
              <w:t>任选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 w:cs="Times New Roman"/>
                <w:szCs w:val="21"/>
              </w:rPr>
            </w:pPr>
            <w:r w:rsidRPr="00025FBB">
              <w:rPr>
                <w:rFonts w:ascii="Calibri" w:hAnsi="Calibri" w:cs="Times New Roman"/>
                <w:szCs w:val="21"/>
              </w:rPr>
              <w:t>32</w:t>
            </w:r>
          </w:p>
        </w:tc>
      </w:tr>
      <w:tr w:rsidR="00325AA7" w:rsidRPr="00025FBB" w:rsidTr="008F6B87">
        <w:tc>
          <w:tcPr>
            <w:tcW w:w="1385" w:type="dxa"/>
            <w:vMerge w:val="restart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人工智能与信息技术学院</w:t>
            </w: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大学信息技术基础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翟双灿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计算机公共基础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公共基础课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48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高等数学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025FBB">
              <w:rPr>
                <w:rFonts w:ascii="Calibri" w:hAnsi="Calibri" w:hint="eastAsia"/>
                <w:szCs w:val="21"/>
              </w:rPr>
              <w:t>石莹</w:t>
            </w:r>
            <w:proofErr w:type="gramEnd"/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数学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公共基础课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/>
                <w:szCs w:val="21"/>
              </w:rPr>
              <w:t>48</w:t>
            </w:r>
          </w:p>
        </w:tc>
      </w:tr>
      <w:tr w:rsidR="00325AA7" w:rsidRPr="00025FBB" w:rsidTr="008F6B87">
        <w:tc>
          <w:tcPr>
            <w:tcW w:w="1385" w:type="dxa"/>
            <w:vMerge w:val="restart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公共外语教</w:t>
            </w:r>
            <w:r w:rsidRPr="00025FBB">
              <w:rPr>
                <w:rFonts w:ascii="Calibri" w:hAnsi="Calibri" w:hint="eastAsia"/>
                <w:szCs w:val="21"/>
              </w:rPr>
              <w:lastRenderedPageBreak/>
              <w:t>学部</w:t>
            </w: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lastRenderedPageBreak/>
              <w:t>大学英语</w:t>
            </w:r>
            <w:r w:rsidRPr="00025FBB">
              <w:rPr>
                <w:rFonts w:ascii="Calibri" w:hAnsi="Calibri" w:hint="eastAsia"/>
                <w:szCs w:val="21"/>
              </w:rPr>
              <w:t>III</w:t>
            </w:r>
            <w:r w:rsidRPr="00025FBB">
              <w:rPr>
                <w:rFonts w:ascii="Calibri" w:hAnsi="Calibri" w:hint="eastAsia"/>
                <w:szCs w:val="21"/>
              </w:rPr>
              <w:lastRenderedPageBreak/>
              <w:t>级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025FBB">
              <w:rPr>
                <w:rFonts w:ascii="Calibri" w:hAnsi="Calibri" w:hint="eastAsia"/>
                <w:szCs w:val="21"/>
              </w:rPr>
              <w:lastRenderedPageBreak/>
              <w:t>都鸣晖</w:t>
            </w:r>
            <w:proofErr w:type="gramEnd"/>
            <w:r w:rsidRPr="00025FBB">
              <w:rPr>
                <w:rFonts w:ascii="Calibri" w:hAnsi="Calibri" w:hint="eastAsia"/>
                <w:szCs w:val="21"/>
              </w:rPr>
              <w:t>、高梦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大学英语第一教</w:t>
            </w:r>
            <w:r w:rsidRPr="00025FBB">
              <w:rPr>
                <w:rFonts w:ascii="Calibri" w:hAnsi="Calibri" w:hint="eastAsia"/>
                <w:szCs w:val="21"/>
              </w:rPr>
              <w:lastRenderedPageBreak/>
              <w:t>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lastRenderedPageBreak/>
              <w:t>公共基础课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54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翻译理论与实践</w:t>
            </w:r>
            <w:r w:rsidRPr="00025FBB">
              <w:rPr>
                <w:rFonts w:ascii="Calibri" w:hAnsi="Calibri" w:hint="eastAsia"/>
                <w:szCs w:val="21"/>
              </w:rPr>
              <w:t>II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025FBB">
              <w:rPr>
                <w:rFonts w:ascii="Calibri" w:hAnsi="Calibri" w:hint="eastAsia"/>
                <w:szCs w:val="21"/>
              </w:rPr>
              <w:t>叶莹</w:t>
            </w:r>
            <w:proofErr w:type="gramEnd"/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高级英语教研室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专业必修课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36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大学英语（下）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易兵、马莹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大学英语第三教研室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公共基础课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72</w:t>
            </w:r>
          </w:p>
        </w:tc>
      </w:tr>
      <w:tr w:rsidR="00325AA7" w:rsidRPr="00025FBB" w:rsidTr="008F6B87">
        <w:tc>
          <w:tcPr>
            <w:tcW w:w="1385" w:type="dxa"/>
            <w:vMerge w:val="restart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马克思主义学院</w:t>
            </w:r>
            <w:r w:rsidR="008F6B87" w:rsidRPr="00025FBB">
              <w:rPr>
                <w:rFonts w:ascii="Calibri" w:hAnsi="Calibri"/>
                <w:szCs w:val="21"/>
              </w:rPr>
              <w:t>▪</w:t>
            </w:r>
          </w:p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医学人文学院</w:t>
            </w: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中医文化学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王小丁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科技哲学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限选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32</w:t>
            </w:r>
          </w:p>
        </w:tc>
      </w:tr>
      <w:tr w:rsidR="00325AA7" w:rsidRPr="00025FBB" w:rsidTr="008F6B87">
        <w:tc>
          <w:tcPr>
            <w:tcW w:w="1385" w:type="dxa"/>
            <w:vMerge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37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医学社会学</w:t>
            </w:r>
          </w:p>
        </w:tc>
        <w:tc>
          <w:tcPr>
            <w:tcW w:w="1436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田静</w:t>
            </w:r>
          </w:p>
        </w:tc>
        <w:tc>
          <w:tcPr>
            <w:tcW w:w="1804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科学技术哲学</w:t>
            </w:r>
          </w:p>
        </w:tc>
        <w:tc>
          <w:tcPr>
            <w:tcW w:w="1559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限选</w:t>
            </w:r>
          </w:p>
        </w:tc>
        <w:tc>
          <w:tcPr>
            <w:tcW w:w="901" w:type="dxa"/>
            <w:shd w:val="clear" w:color="auto" w:fill="auto"/>
          </w:tcPr>
          <w:p w:rsidR="00325AA7" w:rsidRPr="00025FBB" w:rsidRDefault="00325AA7" w:rsidP="00025FBB">
            <w:pPr>
              <w:adjustRightInd w:val="0"/>
              <w:snapToGrid w:val="0"/>
              <w:spacing w:line="400" w:lineRule="exact"/>
              <w:jc w:val="center"/>
              <w:rPr>
                <w:rFonts w:ascii="Calibri" w:hAnsi="Calibri"/>
                <w:szCs w:val="21"/>
              </w:rPr>
            </w:pPr>
            <w:r w:rsidRPr="00025FBB">
              <w:rPr>
                <w:rFonts w:ascii="Calibri" w:hAnsi="Calibri" w:hint="eastAsia"/>
                <w:szCs w:val="21"/>
              </w:rPr>
              <w:t>3</w:t>
            </w:r>
            <w:r w:rsidRPr="00025FBB">
              <w:rPr>
                <w:rFonts w:ascii="Calibri" w:hAnsi="Calibri"/>
                <w:szCs w:val="21"/>
              </w:rPr>
              <w:t>2</w:t>
            </w:r>
          </w:p>
        </w:tc>
      </w:tr>
    </w:tbl>
    <w:p w:rsidR="00325AA7" w:rsidRPr="00B239C2" w:rsidRDefault="00325AA7" w:rsidP="00190A23">
      <w:pPr>
        <w:spacing w:line="360" w:lineRule="auto"/>
        <w:ind w:firstLine="540"/>
        <w:rPr>
          <w:rFonts w:asciiTheme="majorEastAsia" w:eastAsiaTheme="majorEastAsia" w:hAnsiTheme="majorEastAsia"/>
          <w:sz w:val="24"/>
          <w:szCs w:val="24"/>
        </w:rPr>
      </w:pPr>
    </w:p>
    <w:sectPr w:rsidR="00325AA7" w:rsidRPr="00B2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CC" w:rsidRDefault="004B3ECC" w:rsidP="00F118E3">
      <w:r>
        <w:separator/>
      </w:r>
    </w:p>
  </w:endnote>
  <w:endnote w:type="continuationSeparator" w:id="0">
    <w:p w:rsidR="004B3ECC" w:rsidRDefault="004B3ECC" w:rsidP="00F1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CC" w:rsidRDefault="004B3ECC" w:rsidP="00F118E3">
      <w:r>
        <w:separator/>
      </w:r>
    </w:p>
  </w:footnote>
  <w:footnote w:type="continuationSeparator" w:id="0">
    <w:p w:rsidR="004B3ECC" w:rsidRDefault="004B3ECC" w:rsidP="00F1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DB5"/>
    <w:multiLevelType w:val="hybridMultilevel"/>
    <w:tmpl w:val="D7CC336A"/>
    <w:lvl w:ilvl="0" w:tplc="C2A49D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582A7A94"/>
    <w:multiLevelType w:val="hybridMultilevel"/>
    <w:tmpl w:val="7F8EC7CC"/>
    <w:lvl w:ilvl="0" w:tplc="E6DC1C42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28"/>
    <w:rsid w:val="00025FBB"/>
    <w:rsid w:val="00145A85"/>
    <w:rsid w:val="00153D00"/>
    <w:rsid w:val="00190A23"/>
    <w:rsid w:val="001C474C"/>
    <w:rsid w:val="00231E10"/>
    <w:rsid w:val="00235FEE"/>
    <w:rsid w:val="00255ED8"/>
    <w:rsid w:val="002667BC"/>
    <w:rsid w:val="002D0470"/>
    <w:rsid w:val="002E6C84"/>
    <w:rsid w:val="00325AA7"/>
    <w:rsid w:val="00362477"/>
    <w:rsid w:val="00387307"/>
    <w:rsid w:val="00392883"/>
    <w:rsid w:val="00393ABC"/>
    <w:rsid w:val="003944E7"/>
    <w:rsid w:val="003B27AD"/>
    <w:rsid w:val="003F5C79"/>
    <w:rsid w:val="003F763B"/>
    <w:rsid w:val="00417AAC"/>
    <w:rsid w:val="00426F75"/>
    <w:rsid w:val="004448F3"/>
    <w:rsid w:val="004A21F7"/>
    <w:rsid w:val="004B3ECC"/>
    <w:rsid w:val="00553BD3"/>
    <w:rsid w:val="00572911"/>
    <w:rsid w:val="005B37F0"/>
    <w:rsid w:val="00621328"/>
    <w:rsid w:val="00791674"/>
    <w:rsid w:val="007E302C"/>
    <w:rsid w:val="007E331A"/>
    <w:rsid w:val="0080424F"/>
    <w:rsid w:val="0084294E"/>
    <w:rsid w:val="008D50A5"/>
    <w:rsid w:val="008F6B87"/>
    <w:rsid w:val="009603DF"/>
    <w:rsid w:val="00994E07"/>
    <w:rsid w:val="009A0029"/>
    <w:rsid w:val="00A047F9"/>
    <w:rsid w:val="00AD7F9B"/>
    <w:rsid w:val="00B0538F"/>
    <w:rsid w:val="00B0558F"/>
    <w:rsid w:val="00B239C2"/>
    <w:rsid w:val="00B42DF6"/>
    <w:rsid w:val="00B618C5"/>
    <w:rsid w:val="00B64D1D"/>
    <w:rsid w:val="00C07E53"/>
    <w:rsid w:val="00C176D3"/>
    <w:rsid w:val="00C25198"/>
    <w:rsid w:val="00CC536A"/>
    <w:rsid w:val="00CD588D"/>
    <w:rsid w:val="00D02738"/>
    <w:rsid w:val="00D40242"/>
    <w:rsid w:val="00D74386"/>
    <w:rsid w:val="00DB26D8"/>
    <w:rsid w:val="00DB742B"/>
    <w:rsid w:val="00DD725A"/>
    <w:rsid w:val="00DF5625"/>
    <w:rsid w:val="00E57BEB"/>
    <w:rsid w:val="00EE421A"/>
    <w:rsid w:val="00EE5BF9"/>
    <w:rsid w:val="00EF572D"/>
    <w:rsid w:val="00F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8E3"/>
    <w:rPr>
      <w:sz w:val="18"/>
      <w:szCs w:val="18"/>
    </w:rPr>
  </w:style>
  <w:style w:type="paragraph" w:styleId="a5">
    <w:name w:val="List Paragraph"/>
    <w:basedOn w:val="a"/>
    <w:uiPriority w:val="34"/>
    <w:qFormat/>
    <w:rsid w:val="00F118E3"/>
    <w:pPr>
      <w:ind w:firstLineChars="200" w:firstLine="420"/>
    </w:pPr>
  </w:style>
  <w:style w:type="table" w:styleId="a6">
    <w:name w:val="Table Grid"/>
    <w:basedOn w:val="a1"/>
    <w:uiPriority w:val="59"/>
    <w:rsid w:val="0039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944E7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31E1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1E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8E3"/>
    <w:rPr>
      <w:sz w:val="18"/>
      <w:szCs w:val="18"/>
    </w:rPr>
  </w:style>
  <w:style w:type="paragraph" w:styleId="a5">
    <w:name w:val="List Paragraph"/>
    <w:basedOn w:val="a"/>
    <w:uiPriority w:val="34"/>
    <w:qFormat/>
    <w:rsid w:val="00F118E3"/>
    <w:pPr>
      <w:ind w:firstLineChars="200" w:firstLine="420"/>
    </w:pPr>
  </w:style>
  <w:style w:type="table" w:styleId="a6">
    <w:name w:val="Table Grid"/>
    <w:basedOn w:val="a1"/>
    <w:uiPriority w:val="59"/>
    <w:rsid w:val="0039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944E7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31E1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1E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82A9-CB08-44AA-B1CC-04269D8A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孙荪</dc:creator>
  <cp:keywords/>
  <dc:description/>
  <cp:lastModifiedBy>孙荪</cp:lastModifiedBy>
  <cp:revision>48</cp:revision>
  <cp:lastPrinted>2019-12-26T03:47:00Z</cp:lastPrinted>
  <dcterms:created xsi:type="dcterms:W3CDTF">2018-06-13T00:44:00Z</dcterms:created>
  <dcterms:modified xsi:type="dcterms:W3CDTF">2019-12-26T05:01:00Z</dcterms:modified>
</cp:coreProperties>
</file>