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8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国际教育学院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中医学1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境外23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48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中医儿科学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(030405—002)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林丽丽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10~13周 (1学时)  国教楼-A308  陶嘉磊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14~17周 (1学时)  国教楼-A308  胡婵婵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温病学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(021007—001)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赖明生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9~17周 (2学时)  国教楼-A308  瞿旻晔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(050435—001)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林法财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中医妇科学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(030301—002)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佘婧瑶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7~10周 (2学时)  国教楼-A308  沈甦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11~14周 (2学时)  国教楼-A308  金晶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(2学时)  国教楼-A308  张岩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中医儿科学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(030405—002)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林丽丽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10~13周 (1学时)  国教楼-A308  陶嘉磊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14~17周 (1学时)  国教楼-A308  胡婵婵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中医妇科学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(030301—002)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佘婧瑶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7~10周 (1学时)  国教楼-A308  沈甦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11~14周 (1学时)  国教楼-A308  金晶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(1学时)  国教楼-A308  张岩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中医儿科学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(030405—002)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林丽丽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10~13周 (2学时)  国教楼-A308  陶嘉磊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14~17周 (2学时)  国教楼-A308  胡婵婵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(050435—001)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林法财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温病学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(021007—001)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赖明生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9~17周 (2学时)  国教楼-A308  瞿旻晔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中医妇科学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(030301—002)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佘婧瑶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7~10周 (2学时)  国教楼-A308  沈甦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11~14周 (2学时)  国教楼-A308  金晶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(2学时)  国教楼-A308  张岩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西医外科学总论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(030901—001)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赵凯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中医老年病学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(050502—001)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林瑞/张浩宇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急救医学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(030808—001)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杨婷雯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西医外科学总论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(030901—001)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赵凯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中医老年病学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(050502—001)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林瑞/张浩宇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急救医学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(030808—001)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杨婷雯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