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0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高明亮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94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400092—001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中药资源与开发专业综合实验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4周 (8:20-12:20)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高明亮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040520—005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中药化学实验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3~5,7~15周 (9:10-12:20)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高明亮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B3-507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