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2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中医“5+3”262；中医“5+3”263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中医“5+3”262；中医“5+3”263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