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张兴德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4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制剂工程学(含一周课程设计)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制剂工程学(含一周课程设计)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制剂工程学(含一周课程设计)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制剂工程学(含一周课程设计)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