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3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4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世界遗产导读与鉴赏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(R290012—001)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淡安书院-通识课（多元文明与国际视野）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世界遗产导读与鉴赏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(R290012—001)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淡安书院-通识课（多元文明与国际视野）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