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57F016" w14:textId="629237AD" w:rsidR="00310AC2" w:rsidRPr="00F72DCF" w:rsidRDefault="00F72DCF" w:rsidP="00B76FE5">
      <w:pPr>
        <w:spacing w:line="360" w:lineRule="auto"/>
        <w:jc w:val="center"/>
        <w:rPr>
          <w:rFonts w:ascii="宋体" w:hAnsi="宋体"/>
          <w:sz w:val="24"/>
          <w:szCs w:val="24"/>
        </w:rPr>
      </w:pPr>
      <w:r w:rsidRPr="00F72DCF">
        <w:rPr>
          <w:rFonts w:ascii="宋体" w:hAnsi="宋体" w:hint="eastAsia"/>
          <w:sz w:val="24"/>
          <w:szCs w:val="24"/>
        </w:rPr>
        <w:t>关于</w:t>
      </w:r>
      <w:r w:rsidR="007F76CB">
        <w:rPr>
          <w:rFonts w:ascii="宋体" w:hAnsi="宋体" w:hint="eastAsia"/>
          <w:sz w:val="24"/>
          <w:szCs w:val="24"/>
        </w:rPr>
        <w:t>做好</w:t>
      </w:r>
      <w:r w:rsidRPr="00F72DCF">
        <w:rPr>
          <w:rFonts w:ascii="宋体" w:hAnsi="宋体" w:hint="eastAsia"/>
          <w:sz w:val="24"/>
          <w:szCs w:val="24"/>
        </w:rPr>
        <w:t>2021年江苏省</w:t>
      </w:r>
      <w:r w:rsidRPr="00F72DCF">
        <w:rPr>
          <w:rFonts w:ascii="宋体" w:hAnsi="宋体"/>
          <w:sz w:val="24"/>
          <w:szCs w:val="24"/>
        </w:rPr>
        <w:t>教学成果奖</w:t>
      </w:r>
      <w:r w:rsidR="007F76CB">
        <w:rPr>
          <w:rFonts w:ascii="宋体" w:hAnsi="宋体" w:hint="eastAsia"/>
          <w:sz w:val="24"/>
          <w:szCs w:val="24"/>
        </w:rPr>
        <w:t>评选</w:t>
      </w:r>
      <w:r w:rsidR="007F76CB">
        <w:rPr>
          <w:rFonts w:ascii="宋体" w:hAnsi="宋体"/>
          <w:sz w:val="24"/>
          <w:szCs w:val="24"/>
        </w:rPr>
        <w:t>推荐工作</w:t>
      </w:r>
      <w:r w:rsidRPr="00F72DCF">
        <w:rPr>
          <w:rFonts w:ascii="宋体" w:hAnsi="宋体" w:hint="eastAsia"/>
          <w:sz w:val="24"/>
          <w:szCs w:val="24"/>
        </w:rPr>
        <w:t>的</w:t>
      </w:r>
      <w:r w:rsidRPr="00F72DCF">
        <w:rPr>
          <w:rFonts w:ascii="宋体" w:hAnsi="宋体"/>
          <w:sz w:val="24"/>
          <w:szCs w:val="24"/>
        </w:rPr>
        <w:t>通知</w:t>
      </w:r>
    </w:p>
    <w:p w14:paraId="02236A99" w14:textId="60F3D9C0" w:rsidR="00F72DCF" w:rsidRPr="00F72DCF" w:rsidRDefault="00F72DCF" w:rsidP="00B76FE5">
      <w:pPr>
        <w:spacing w:line="360" w:lineRule="auto"/>
        <w:rPr>
          <w:sz w:val="24"/>
          <w:szCs w:val="24"/>
        </w:rPr>
      </w:pPr>
      <w:r w:rsidRPr="00F72DCF">
        <w:rPr>
          <w:rFonts w:hint="eastAsia"/>
          <w:sz w:val="24"/>
          <w:szCs w:val="24"/>
        </w:rPr>
        <w:t>各部门、</w:t>
      </w:r>
      <w:r w:rsidRPr="00F72DCF">
        <w:rPr>
          <w:sz w:val="24"/>
          <w:szCs w:val="24"/>
        </w:rPr>
        <w:t>各学院、各附属医院：</w:t>
      </w:r>
    </w:p>
    <w:p w14:paraId="05F57378" w14:textId="0DD4732B" w:rsidR="00F72DCF" w:rsidRDefault="007F76CB" w:rsidP="00B76FE5">
      <w:pPr>
        <w:spacing w:line="360" w:lineRule="auto"/>
        <w:ind w:firstLine="480"/>
        <w:rPr>
          <w:sz w:val="24"/>
          <w:szCs w:val="24"/>
        </w:rPr>
      </w:pPr>
      <w:r w:rsidRPr="007F76CB">
        <w:rPr>
          <w:rFonts w:hint="eastAsia"/>
          <w:sz w:val="24"/>
          <w:szCs w:val="24"/>
        </w:rPr>
        <w:t>为奖励在教学实践、改革、研究中取得教学成果的单位和个人，发挥教学成果的引领激励作用，进一步提高教学质量，打造省级优秀教学成果，冲刺国家教学成果奖，根据国务院《教学成果奖励条例》（国务院第</w:t>
      </w:r>
      <w:r w:rsidRPr="007F76CB">
        <w:rPr>
          <w:rFonts w:hint="eastAsia"/>
          <w:sz w:val="24"/>
          <w:szCs w:val="24"/>
        </w:rPr>
        <w:t>151</w:t>
      </w:r>
      <w:r w:rsidRPr="007F76CB">
        <w:rPr>
          <w:rFonts w:hint="eastAsia"/>
          <w:sz w:val="24"/>
          <w:szCs w:val="24"/>
        </w:rPr>
        <w:t>号令）和《省政府办公厅关于印发江苏省教学成果奖励办法的通知》（苏政办发〔</w:t>
      </w:r>
      <w:r w:rsidRPr="007F76CB">
        <w:rPr>
          <w:rFonts w:hint="eastAsia"/>
          <w:sz w:val="24"/>
          <w:szCs w:val="24"/>
        </w:rPr>
        <w:t>2013</w:t>
      </w:r>
      <w:r w:rsidRPr="007F76CB">
        <w:rPr>
          <w:rFonts w:hint="eastAsia"/>
          <w:sz w:val="24"/>
          <w:szCs w:val="24"/>
        </w:rPr>
        <w:t>〕</w:t>
      </w:r>
      <w:r w:rsidRPr="007F76CB">
        <w:rPr>
          <w:rFonts w:hint="eastAsia"/>
          <w:sz w:val="24"/>
          <w:szCs w:val="24"/>
        </w:rPr>
        <w:t>1</w:t>
      </w:r>
      <w:r w:rsidRPr="007F76CB">
        <w:rPr>
          <w:rFonts w:hint="eastAsia"/>
          <w:sz w:val="24"/>
          <w:szCs w:val="24"/>
        </w:rPr>
        <w:t>号）精神，按照《省教育厅关于做好</w:t>
      </w:r>
      <w:r w:rsidR="00B76FE5">
        <w:rPr>
          <w:rFonts w:hint="eastAsia"/>
          <w:sz w:val="24"/>
          <w:szCs w:val="24"/>
        </w:rPr>
        <w:t>2021</w:t>
      </w:r>
      <w:r w:rsidRPr="007F76CB">
        <w:rPr>
          <w:rFonts w:hint="eastAsia"/>
          <w:sz w:val="24"/>
          <w:szCs w:val="24"/>
        </w:rPr>
        <w:t>年江苏省教学成果奖评选工作的通知》（苏教人</w:t>
      </w:r>
      <w:r w:rsidR="00B76FE5">
        <w:rPr>
          <w:rFonts w:hint="eastAsia"/>
          <w:sz w:val="24"/>
          <w:szCs w:val="24"/>
        </w:rPr>
        <w:t>函</w:t>
      </w:r>
      <w:r w:rsidRPr="007F76CB">
        <w:rPr>
          <w:rFonts w:hint="eastAsia"/>
          <w:sz w:val="24"/>
          <w:szCs w:val="24"/>
        </w:rPr>
        <w:t>〔</w:t>
      </w:r>
      <w:r w:rsidR="00B76FE5">
        <w:rPr>
          <w:rFonts w:hint="eastAsia"/>
          <w:sz w:val="24"/>
          <w:szCs w:val="24"/>
        </w:rPr>
        <w:t>2021</w:t>
      </w:r>
      <w:r w:rsidRPr="007F76CB">
        <w:rPr>
          <w:rFonts w:hint="eastAsia"/>
          <w:sz w:val="24"/>
          <w:szCs w:val="24"/>
        </w:rPr>
        <w:t>〕</w:t>
      </w:r>
      <w:r w:rsidR="00B76FE5">
        <w:rPr>
          <w:rFonts w:hint="eastAsia"/>
          <w:sz w:val="24"/>
          <w:szCs w:val="24"/>
        </w:rPr>
        <w:t>2</w:t>
      </w:r>
      <w:r w:rsidRPr="007F76CB">
        <w:rPr>
          <w:rFonts w:hint="eastAsia"/>
          <w:sz w:val="24"/>
          <w:szCs w:val="24"/>
        </w:rPr>
        <w:t>1</w:t>
      </w:r>
      <w:r w:rsidRPr="007F76CB">
        <w:rPr>
          <w:rFonts w:hint="eastAsia"/>
          <w:sz w:val="24"/>
          <w:szCs w:val="24"/>
        </w:rPr>
        <w:t>号）</w:t>
      </w:r>
      <w:r w:rsidR="00644E6F">
        <w:rPr>
          <w:rFonts w:hint="eastAsia"/>
          <w:sz w:val="24"/>
          <w:szCs w:val="24"/>
        </w:rPr>
        <w:t>（附件</w:t>
      </w:r>
      <w:r w:rsidR="00644E6F">
        <w:rPr>
          <w:rFonts w:hint="eastAsia"/>
          <w:sz w:val="24"/>
          <w:szCs w:val="24"/>
        </w:rPr>
        <w:t>1</w:t>
      </w:r>
      <w:r w:rsidR="00644E6F">
        <w:rPr>
          <w:rFonts w:hint="eastAsia"/>
          <w:sz w:val="24"/>
          <w:szCs w:val="24"/>
        </w:rPr>
        <w:t>）</w:t>
      </w:r>
      <w:r w:rsidRPr="007F76CB">
        <w:rPr>
          <w:rFonts w:hint="eastAsia"/>
          <w:sz w:val="24"/>
          <w:szCs w:val="24"/>
        </w:rPr>
        <w:t>要求，学校</w:t>
      </w:r>
      <w:r w:rsidR="00B76FE5" w:rsidRPr="00B76FE5">
        <w:rPr>
          <w:rFonts w:hint="eastAsia"/>
          <w:sz w:val="24"/>
          <w:szCs w:val="24"/>
        </w:rPr>
        <w:t>组织开展</w:t>
      </w:r>
      <w:r w:rsidR="00B76FE5">
        <w:rPr>
          <w:rFonts w:hint="eastAsia"/>
          <w:sz w:val="24"/>
          <w:szCs w:val="24"/>
        </w:rPr>
        <w:t>2021</w:t>
      </w:r>
      <w:r w:rsidR="00B76FE5" w:rsidRPr="00B76FE5">
        <w:rPr>
          <w:rFonts w:hint="eastAsia"/>
          <w:sz w:val="24"/>
          <w:szCs w:val="24"/>
        </w:rPr>
        <w:t>年江苏省教学成果奖推荐评选工作，现就有关事项通知如下：</w:t>
      </w:r>
    </w:p>
    <w:p w14:paraId="0731B0CB" w14:textId="77777777" w:rsidR="001A5A91" w:rsidRDefault="001A5A91" w:rsidP="00B76FE5">
      <w:pPr>
        <w:spacing w:line="360" w:lineRule="auto"/>
        <w:ind w:firstLine="480"/>
        <w:rPr>
          <w:sz w:val="24"/>
          <w:szCs w:val="24"/>
        </w:rPr>
      </w:pPr>
      <w:r w:rsidRPr="001A5A91">
        <w:rPr>
          <w:rFonts w:hint="eastAsia"/>
          <w:sz w:val="24"/>
          <w:szCs w:val="24"/>
        </w:rPr>
        <w:t>一、评选范围</w:t>
      </w:r>
      <w:r w:rsidRPr="001A5A91">
        <w:rPr>
          <w:rFonts w:hint="eastAsia"/>
          <w:sz w:val="24"/>
          <w:szCs w:val="24"/>
        </w:rPr>
        <w:t xml:space="preserve"> </w:t>
      </w:r>
    </w:p>
    <w:p w14:paraId="4FCAFB2C" w14:textId="27236BC0" w:rsidR="001A5A91" w:rsidRDefault="001A5A91" w:rsidP="00034CCF">
      <w:pPr>
        <w:spacing w:line="360" w:lineRule="auto"/>
        <w:ind w:firstLine="480"/>
        <w:rPr>
          <w:sz w:val="24"/>
          <w:szCs w:val="24"/>
        </w:rPr>
      </w:pPr>
      <w:r>
        <w:rPr>
          <w:rFonts w:hint="eastAsia"/>
          <w:sz w:val="24"/>
          <w:szCs w:val="24"/>
        </w:rPr>
        <w:t>2021</w:t>
      </w:r>
      <w:r w:rsidRPr="001A5A91">
        <w:rPr>
          <w:rFonts w:hint="eastAsia"/>
          <w:sz w:val="24"/>
          <w:szCs w:val="24"/>
        </w:rPr>
        <w:t>年江苏省教学成果奖包括基础教育、职业教育、高等教育三类。高等教育类</w:t>
      </w:r>
      <w:r>
        <w:rPr>
          <w:rFonts w:hint="eastAsia"/>
          <w:sz w:val="24"/>
          <w:szCs w:val="24"/>
        </w:rPr>
        <w:t>包括本科教育、研究生教育</w:t>
      </w:r>
      <w:r w:rsidRPr="001A5A91">
        <w:rPr>
          <w:rFonts w:hint="eastAsia"/>
          <w:sz w:val="24"/>
          <w:szCs w:val="24"/>
        </w:rPr>
        <w:t>，</w:t>
      </w:r>
      <w:r w:rsidR="00034CCF" w:rsidRPr="00034CCF">
        <w:rPr>
          <w:rFonts w:hint="eastAsia"/>
          <w:sz w:val="24"/>
          <w:szCs w:val="24"/>
        </w:rPr>
        <w:t>评选范围为我省高等教育教学工作中做出突出贡献、取得显著成果的学校和教师近年来取得的优秀教学成果，主要形式为教育教学研究成果的实施方案、研究报告、课件、信息系统、视频资源、论文、著作等。以教材为主体内容进行申报的成果不予受理。</w:t>
      </w:r>
    </w:p>
    <w:p w14:paraId="285365C9" w14:textId="77777777" w:rsidR="001A5A91" w:rsidRDefault="001A5A91" w:rsidP="00B76FE5">
      <w:pPr>
        <w:spacing w:line="360" w:lineRule="auto"/>
        <w:ind w:firstLine="480"/>
        <w:rPr>
          <w:sz w:val="24"/>
          <w:szCs w:val="24"/>
        </w:rPr>
      </w:pPr>
      <w:r w:rsidRPr="001A5A91">
        <w:rPr>
          <w:rFonts w:hint="eastAsia"/>
          <w:sz w:val="24"/>
          <w:szCs w:val="24"/>
        </w:rPr>
        <w:t>二、评选数量</w:t>
      </w:r>
      <w:r w:rsidRPr="001A5A91">
        <w:rPr>
          <w:rFonts w:hint="eastAsia"/>
          <w:sz w:val="24"/>
          <w:szCs w:val="24"/>
        </w:rPr>
        <w:t xml:space="preserve"> </w:t>
      </w:r>
    </w:p>
    <w:p w14:paraId="72F0B7CE" w14:textId="77777777" w:rsidR="00034CCF" w:rsidRDefault="001A5A91" w:rsidP="00B76FE5">
      <w:pPr>
        <w:spacing w:line="360" w:lineRule="auto"/>
        <w:ind w:firstLine="480"/>
        <w:rPr>
          <w:sz w:val="24"/>
          <w:szCs w:val="24"/>
        </w:rPr>
      </w:pPr>
      <w:r w:rsidRPr="001A5A91">
        <w:rPr>
          <w:rFonts w:hint="eastAsia"/>
          <w:sz w:val="24"/>
          <w:szCs w:val="24"/>
        </w:rPr>
        <w:t>江苏省省级教学成果奖每</w:t>
      </w:r>
      <w:r w:rsidRPr="001A5A91">
        <w:rPr>
          <w:rFonts w:hint="eastAsia"/>
          <w:sz w:val="24"/>
          <w:szCs w:val="24"/>
        </w:rPr>
        <w:t>4</w:t>
      </w:r>
      <w:r w:rsidRPr="001A5A91">
        <w:rPr>
          <w:rFonts w:hint="eastAsia"/>
          <w:sz w:val="24"/>
          <w:szCs w:val="24"/>
        </w:rPr>
        <w:t>年评选</w:t>
      </w:r>
      <w:r w:rsidRPr="001A5A91">
        <w:rPr>
          <w:rFonts w:hint="eastAsia"/>
          <w:sz w:val="24"/>
          <w:szCs w:val="24"/>
        </w:rPr>
        <w:t>1</w:t>
      </w:r>
      <w:r w:rsidRPr="001A5A91">
        <w:rPr>
          <w:rFonts w:hint="eastAsia"/>
          <w:sz w:val="24"/>
          <w:szCs w:val="24"/>
        </w:rPr>
        <w:t>次，设特等奖、一等奖、二等奖</w:t>
      </w:r>
      <w:r w:rsidRPr="001A5A91">
        <w:rPr>
          <w:rFonts w:hint="eastAsia"/>
          <w:sz w:val="24"/>
          <w:szCs w:val="24"/>
        </w:rPr>
        <w:t>3</w:t>
      </w:r>
      <w:r w:rsidRPr="001A5A91">
        <w:rPr>
          <w:rFonts w:hint="eastAsia"/>
          <w:sz w:val="24"/>
          <w:szCs w:val="24"/>
        </w:rPr>
        <w:t>个等级。高等教育类不超过</w:t>
      </w:r>
      <w:r w:rsidR="00034CCF">
        <w:rPr>
          <w:sz w:val="24"/>
          <w:szCs w:val="24"/>
        </w:rPr>
        <w:t>250</w:t>
      </w:r>
      <w:r w:rsidRPr="001A5A91">
        <w:rPr>
          <w:rFonts w:hint="eastAsia"/>
          <w:sz w:val="24"/>
          <w:szCs w:val="24"/>
        </w:rPr>
        <w:t>项，其中特等奖不超过</w:t>
      </w:r>
      <w:r w:rsidR="00034CCF">
        <w:rPr>
          <w:rFonts w:hint="eastAsia"/>
          <w:sz w:val="24"/>
          <w:szCs w:val="24"/>
        </w:rPr>
        <w:t>30</w:t>
      </w:r>
      <w:r w:rsidRPr="001A5A91">
        <w:rPr>
          <w:rFonts w:hint="eastAsia"/>
          <w:sz w:val="24"/>
          <w:szCs w:val="24"/>
        </w:rPr>
        <w:t>项、一等奖不超过</w:t>
      </w:r>
      <w:r w:rsidR="00034CCF">
        <w:rPr>
          <w:rFonts w:hint="eastAsia"/>
          <w:sz w:val="24"/>
          <w:szCs w:val="24"/>
        </w:rPr>
        <w:t>8</w:t>
      </w:r>
      <w:r w:rsidRPr="001A5A91">
        <w:rPr>
          <w:rFonts w:hint="eastAsia"/>
          <w:sz w:val="24"/>
          <w:szCs w:val="24"/>
        </w:rPr>
        <w:t>0</w:t>
      </w:r>
      <w:r w:rsidRPr="001A5A91">
        <w:rPr>
          <w:rFonts w:hint="eastAsia"/>
          <w:sz w:val="24"/>
          <w:szCs w:val="24"/>
        </w:rPr>
        <w:t>项、二等奖不超过</w:t>
      </w:r>
      <w:r w:rsidR="00034CCF">
        <w:rPr>
          <w:rFonts w:hint="eastAsia"/>
          <w:sz w:val="24"/>
          <w:szCs w:val="24"/>
        </w:rPr>
        <w:t>1</w:t>
      </w:r>
      <w:r w:rsidRPr="001A5A91">
        <w:rPr>
          <w:rFonts w:hint="eastAsia"/>
          <w:sz w:val="24"/>
          <w:szCs w:val="24"/>
        </w:rPr>
        <w:t>40</w:t>
      </w:r>
      <w:r w:rsidRPr="001A5A91">
        <w:rPr>
          <w:rFonts w:hint="eastAsia"/>
          <w:sz w:val="24"/>
          <w:szCs w:val="24"/>
        </w:rPr>
        <w:t>项。</w:t>
      </w:r>
    </w:p>
    <w:p w14:paraId="6F40CA21" w14:textId="0A80E5A6" w:rsidR="001A5A91" w:rsidRDefault="00034CCF" w:rsidP="00B76FE5">
      <w:pPr>
        <w:spacing w:line="360" w:lineRule="auto"/>
        <w:ind w:firstLine="480"/>
        <w:rPr>
          <w:sz w:val="24"/>
          <w:szCs w:val="24"/>
        </w:rPr>
      </w:pPr>
      <w:r w:rsidRPr="00034CCF">
        <w:rPr>
          <w:rFonts w:hint="eastAsia"/>
          <w:sz w:val="24"/>
          <w:szCs w:val="24"/>
        </w:rPr>
        <w:t>本次省级教学成果奖评选实行限额推荐。根据《</w:t>
      </w:r>
      <w:r>
        <w:rPr>
          <w:rFonts w:hint="eastAsia"/>
          <w:sz w:val="24"/>
          <w:szCs w:val="24"/>
        </w:rPr>
        <w:t>2021</w:t>
      </w:r>
      <w:r w:rsidRPr="00034CCF">
        <w:rPr>
          <w:rFonts w:hint="eastAsia"/>
          <w:sz w:val="24"/>
          <w:szCs w:val="24"/>
        </w:rPr>
        <w:t>年</w:t>
      </w:r>
      <w:r>
        <w:rPr>
          <w:rFonts w:hint="eastAsia"/>
          <w:sz w:val="24"/>
          <w:szCs w:val="24"/>
        </w:rPr>
        <w:t>高等教育类教学</w:t>
      </w:r>
      <w:r>
        <w:rPr>
          <w:sz w:val="24"/>
          <w:szCs w:val="24"/>
        </w:rPr>
        <w:t>成果奖</w:t>
      </w:r>
      <w:r>
        <w:rPr>
          <w:rFonts w:hint="eastAsia"/>
          <w:sz w:val="24"/>
          <w:szCs w:val="24"/>
        </w:rPr>
        <w:t>申报</w:t>
      </w:r>
      <w:r>
        <w:rPr>
          <w:sz w:val="24"/>
          <w:szCs w:val="24"/>
        </w:rPr>
        <w:t>指南</w:t>
      </w:r>
      <w:r w:rsidRPr="00034CCF">
        <w:rPr>
          <w:rFonts w:hint="eastAsia"/>
          <w:sz w:val="24"/>
          <w:szCs w:val="24"/>
        </w:rPr>
        <w:t>》中的规定，我校可申报省级教学成果奖</w:t>
      </w:r>
      <w:r w:rsidRPr="00A8506A">
        <w:rPr>
          <w:rFonts w:hint="eastAsia"/>
          <w:b/>
          <w:sz w:val="24"/>
          <w:szCs w:val="24"/>
        </w:rPr>
        <w:t>6</w:t>
      </w:r>
      <w:r w:rsidRPr="00A8506A">
        <w:rPr>
          <w:rFonts w:hint="eastAsia"/>
          <w:b/>
          <w:sz w:val="24"/>
          <w:szCs w:val="24"/>
        </w:rPr>
        <w:t>项</w:t>
      </w:r>
      <w:r w:rsidRPr="00034CCF">
        <w:rPr>
          <w:rFonts w:hint="eastAsia"/>
          <w:sz w:val="24"/>
          <w:szCs w:val="24"/>
        </w:rPr>
        <w:t>，其中由现任学校领导为第一完成人的成果推荐数量应控制在推荐名额的</w:t>
      </w:r>
      <w:r w:rsidRPr="0073122B">
        <w:rPr>
          <w:rFonts w:hint="eastAsia"/>
          <w:b/>
          <w:sz w:val="24"/>
          <w:szCs w:val="24"/>
        </w:rPr>
        <w:t>30%</w:t>
      </w:r>
      <w:r w:rsidRPr="0073122B">
        <w:rPr>
          <w:rFonts w:hint="eastAsia"/>
          <w:b/>
          <w:sz w:val="24"/>
          <w:szCs w:val="24"/>
        </w:rPr>
        <w:t>以内</w:t>
      </w:r>
      <w:r w:rsidRPr="00034CCF">
        <w:rPr>
          <w:rFonts w:hint="eastAsia"/>
          <w:sz w:val="24"/>
          <w:szCs w:val="24"/>
        </w:rPr>
        <w:t>。为提高我校推荐项目的竞争力，建议各部门对符合申报条件的项目进行整合优化，联合申报。</w:t>
      </w:r>
      <w:r w:rsidR="001A5A91" w:rsidRPr="001A5A91">
        <w:rPr>
          <w:rFonts w:hint="eastAsia"/>
          <w:sz w:val="24"/>
          <w:szCs w:val="24"/>
        </w:rPr>
        <w:t xml:space="preserve"> </w:t>
      </w:r>
    </w:p>
    <w:p w14:paraId="7DBE1214" w14:textId="77777777" w:rsidR="001A5A91" w:rsidRDefault="001A5A91" w:rsidP="00B76FE5">
      <w:pPr>
        <w:spacing w:line="360" w:lineRule="auto"/>
        <w:ind w:firstLine="480"/>
        <w:rPr>
          <w:sz w:val="24"/>
          <w:szCs w:val="24"/>
        </w:rPr>
      </w:pPr>
      <w:r w:rsidRPr="001A5A91">
        <w:rPr>
          <w:rFonts w:hint="eastAsia"/>
          <w:sz w:val="24"/>
          <w:szCs w:val="24"/>
        </w:rPr>
        <w:t>三、评选条件</w:t>
      </w:r>
      <w:r w:rsidRPr="001A5A91">
        <w:rPr>
          <w:rFonts w:hint="eastAsia"/>
          <w:sz w:val="24"/>
          <w:szCs w:val="24"/>
        </w:rPr>
        <w:t xml:space="preserve"> </w:t>
      </w:r>
      <w:r w:rsidRPr="001A5A91">
        <w:rPr>
          <w:rFonts w:hint="eastAsia"/>
          <w:sz w:val="24"/>
          <w:szCs w:val="24"/>
        </w:rPr>
        <w:t xml:space="preserve">　　</w:t>
      </w:r>
    </w:p>
    <w:p w14:paraId="4CF51F67" w14:textId="0DE0E3AE" w:rsidR="001A5A91" w:rsidRDefault="00034CCF" w:rsidP="00034CCF">
      <w:pPr>
        <w:spacing w:line="360" w:lineRule="auto"/>
        <w:ind w:firstLine="480"/>
        <w:rPr>
          <w:sz w:val="24"/>
          <w:szCs w:val="24"/>
        </w:rPr>
      </w:pPr>
      <w:r w:rsidRPr="00034CCF">
        <w:rPr>
          <w:rFonts w:hint="eastAsia"/>
          <w:sz w:val="24"/>
          <w:szCs w:val="24"/>
        </w:rPr>
        <w:t>申报的教学成果需具备以下条件：一是具有突出的育人价值和鲜明导向，教育理念先进，符合教育发展规律、学校教学规律和学生身心成长规律；二是具有较强创新性、实践性和可操作性，在围绕教学改革、建设与发展的重大理论和实践上有所突破，有原创性、集成性的成果，并</w:t>
      </w:r>
      <w:r>
        <w:rPr>
          <w:rFonts w:hint="eastAsia"/>
          <w:sz w:val="24"/>
          <w:szCs w:val="24"/>
        </w:rPr>
        <w:t>经过一定时间的教育教学实践检验，</w:t>
      </w:r>
      <w:r w:rsidRPr="00034CCF">
        <w:rPr>
          <w:rFonts w:hint="eastAsia"/>
          <w:sz w:val="24"/>
          <w:szCs w:val="24"/>
        </w:rPr>
        <w:t>取得明显实效；三是具有示</w:t>
      </w:r>
      <w:r>
        <w:rPr>
          <w:rFonts w:hint="eastAsia"/>
          <w:sz w:val="24"/>
          <w:szCs w:val="24"/>
        </w:rPr>
        <w:t>范性和指导推广作用，取得较高认同度，在本省产生</w:t>
      </w:r>
      <w:r w:rsidRPr="00034CCF">
        <w:rPr>
          <w:rFonts w:hint="eastAsia"/>
          <w:sz w:val="24"/>
          <w:szCs w:val="24"/>
        </w:rPr>
        <w:lastRenderedPageBreak/>
        <w:t>积极影响。</w:t>
      </w:r>
      <w:r w:rsidR="001A5A91" w:rsidRPr="001A5A91">
        <w:rPr>
          <w:rFonts w:hint="eastAsia"/>
          <w:sz w:val="24"/>
          <w:szCs w:val="24"/>
        </w:rPr>
        <w:t xml:space="preserve"> </w:t>
      </w:r>
    </w:p>
    <w:p w14:paraId="2FC76C67" w14:textId="628C5246" w:rsidR="001A5A91" w:rsidRDefault="001A5A91" w:rsidP="001A5A91">
      <w:pPr>
        <w:spacing w:line="360" w:lineRule="auto"/>
        <w:ind w:firstLine="480"/>
        <w:rPr>
          <w:sz w:val="24"/>
          <w:szCs w:val="24"/>
        </w:rPr>
      </w:pPr>
      <w:r w:rsidRPr="001A5A91">
        <w:rPr>
          <w:rFonts w:hint="eastAsia"/>
          <w:sz w:val="24"/>
          <w:szCs w:val="24"/>
        </w:rPr>
        <w:t>特等奖教学成果应在高等教育教学理论上有重大创新，在教育教学改革实践中取得重大突破，对落实立德树人根本任务、提高教学水平和教育质量、实现培养目标有重大贡献，在全国处于领先水平并产生重大影响</w:t>
      </w:r>
      <w:r>
        <w:rPr>
          <w:rFonts w:hint="eastAsia"/>
          <w:sz w:val="24"/>
          <w:szCs w:val="24"/>
        </w:rPr>
        <w:t>。</w:t>
      </w:r>
      <w:r w:rsidRPr="001A5A91">
        <w:rPr>
          <w:rFonts w:hint="eastAsia"/>
          <w:sz w:val="24"/>
          <w:szCs w:val="24"/>
        </w:rPr>
        <w:t xml:space="preserve"> </w:t>
      </w:r>
    </w:p>
    <w:p w14:paraId="79D38306" w14:textId="43B0F242" w:rsidR="001A5A91" w:rsidRDefault="001A5A91" w:rsidP="001A5A91">
      <w:pPr>
        <w:spacing w:line="360" w:lineRule="auto"/>
        <w:ind w:firstLine="480"/>
        <w:rPr>
          <w:sz w:val="24"/>
          <w:szCs w:val="24"/>
        </w:rPr>
      </w:pPr>
      <w:r w:rsidRPr="001A5A91">
        <w:rPr>
          <w:rFonts w:hint="eastAsia"/>
          <w:sz w:val="24"/>
          <w:szCs w:val="24"/>
        </w:rPr>
        <w:t>一等奖教学成果应在高等教育教学理论上有较大创新，对教育教学改革实践具有广泛示范作用，对落实立德树人根本任务、提高教学水平和教育质量、实现培养目标具有显著成效，在本省处于领先水平并产生重要影响</w:t>
      </w:r>
      <w:r>
        <w:rPr>
          <w:rFonts w:hint="eastAsia"/>
          <w:sz w:val="24"/>
          <w:szCs w:val="24"/>
        </w:rPr>
        <w:t>。</w:t>
      </w:r>
      <w:r w:rsidRPr="001A5A91">
        <w:rPr>
          <w:rFonts w:hint="eastAsia"/>
          <w:sz w:val="24"/>
          <w:szCs w:val="24"/>
        </w:rPr>
        <w:t xml:space="preserve"> </w:t>
      </w:r>
    </w:p>
    <w:p w14:paraId="0AF82BA5" w14:textId="455A3289" w:rsidR="001A5A91" w:rsidRDefault="001A5A91" w:rsidP="001A5A91">
      <w:pPr>
        <w:spacing w:line="360" w:lineRule="auto"/>
        <w:ind w:firstLine="480"/>
        <w:rPr>
          <w:sz w:val="24"/>
          <w:szCs w:val="24"/>
        </w:rPr>
      </w:pPr>
      <w:r w:rsidRPr="001A5A91">
        <w:rPr>
          <w:rFonts w:hint="eastAsia"/>
          <w:sz w:val="24"/>
          <w:szCs w:val="24"/>
        </w:rPr>
        <w:t>二等奖教学成果应在高等教育教学理论或实践某一方面有明显突破，对落实立德树人根本任务、提高教学水平和教育质量、实现培养目标具有明显成效</w:t>
      </w:r>
      <w:r>
        <w:rPr>
          <w:rFonts w:hint="eastAsia"/>
          <w:sz w:val="24"/>
          <w:szCs w:val="24"/>
        </w:rPr>
        <w:t>。</w:t>
      </w:r>
      <w:r w:rsidRPr="001A5A91">
        <w:rPr>
          <w:rFonts w:hint="eastAsia"/>
          <w:sz w:val="24"/>
          <w:szCs w:val="24"/>
        </w:rPr>
        <w:t xml:space="preserve"> </w:t>
      </w:r>
    </w:p>
    <w:p w14:paraId="42E1774B" w14:textId="77777777" w:rsidR="001A5A91" w:rsidRDefault="001A5A91" w:rsidP="00B76FE5">
      <w:pPr>
        <w:spacing w:line="360" w:lineRule="auto"/>
        <w:ind w:firstLine="480"/>
        <w:rPr>
          <w:sz w:val="24"/>
          <w:szCs w:val="24"/>
        </w:rPr>
      </w:pPr>
      <w:r w:rsidRPr="001A5A91">
        <w:rPr>
          <w:rFonts w:hint="eastAsia"/>
          <w:sz w:val="24"/>
          <w:szCs w:val="24"/>
        </w:rPr>
        <w:t>四、申报要求</w:t>
      </w:r>
      <w:r w:rsidRPr="001A5A91">
        <w:rPr>
          <w:rFonts w:hint="eastAsia"/>
          <w:sz w:val="24"/>
          <w:szCs w:val="24"/>
        </w:rPr>
        <w:t xml:space="preserve"> </w:t>
      </w:r>
    </w:p>
    <w:p w14:paraId="46B46C52" w14:textId="77777777" w:rsidR="001A5A91" w:rsidRDefault="001A5A91" w:rsidP="00B76FE5">
      <w:pPr>
        <w:spacing w:line="360" w:lineRule="auto"/>
        <w:ind w:firstLine="480"/>
        <w:rPr>
          <w:sz w:val="24"/>
          <w:szCs w:val="24"/>
        </w:rPr>
      </w:pPr>
      <w:r w:rsidRPr="001A5A91">
        <w:rPr>
          <w:rFonts w:hint="eastAsia"/>
          <w:sz w:val="24"/>
          <w:szCs w:val="24"/>
        </w:rPr>
        <w:t>（一）原则上，每项成果主要完成单位</w:t>
      </w:r>
      <w:r w:rsidRPr="0073122B">
        <w:rPr>
          <w:rFonts w:hint="eastAsia"/>
          <w:b/>
          <w:sz w:val="24"/>
          <w:szCs w:val="24"/>
        </w:rPr>
        <w:t>不超过</w:t>
      </w:r>
      <w:r w:rsidRPr="0073122B">
        <w:rPr>
          <w:rFonts w:hint="eastAsia"/>
          <w:b/>
          <w:sz w:val="24"/>
          <w:szCs w:val="24"/>
        </w:rPr>
        <w:t>3</w:t>
      </w:r>
      <w:r w:rsidRPr="0073122B">
        <w:rPr>
          <w:rFonts w:hint="eastAsia"/>
          <w:b/>
          <w:sz w:val="24"/>
          <w:szCs w:val="24"/>
        </w:rPr>
        <w:t>个</w:t>
      </w:r>
      <w:r w:rsidRPr="001A5A91">
        <w:rPr>
          <w:rFonts w:hint="eastAsia"/>
          <w:sz w:val="24"/>
          <w:szCs w:val="24"/>
        </w:rPr>
        <w:t>，主要完成人</w:t>
      </w:r>
      <w:r w:rsidRPr="0073122B">
        <w:rPr>
          <w:rFonts w:hint="eastAsia"/>
          <w:b/>
          <w:sz w:val="24"/>
          <w:szCs w:val="24"/>
        </w:rPr>
        <w:t>不超过</w:t>
      </w:r>
      <w:r w:rsidRPr="0073122B">
        <w:rPr>
          <w:rFonts w:hint="eastAsia"/>
          <w:b/>
          <w:sz w:val="24"/>
          <w:szCs w:val="24"/>
        </w:rPr>
        <w:t>5</w:t>
      </w:r>
      <w:r w:rsidRPr="0073122B">
        <w:rPr>
          <w:rFonts w:hint="eastAsia"/>
          <w:b/>
          <w:sz w:val="24"/>
          <w:szCs w:val="24"/>
        </w:rPr>
        <w:t>人</w:t>
      </w:r>
      <w:r w:rsidRPr="001A5A91">
        <w:rPr>
          <w:rFonts w:hint="eastAsia"/>
          <w:sz w:val="24"/>
          <w:szCs w:val="24"/>
        </w:rPr>
        <w:t>，特殊情况可适当放宽。两个以上单位或个人共同完成的教学成果，由参加单位或个人联合申请，申报名额占用第一完成单位或第一完成人所在单位的推荐名额。</w:t>
      </w:r>
      <w:r w:rsidRPr="001A5A91">
        <w:rPr>
          <w:rFonts w:hint="eastAsia"/>
          <w:sz w:val="24"/>
          <w:szCs w:val="24"/>
        </w:rPr>
        <w:t xml:space="preserve"> </w:t>
      </w:r>
    </w:p>
    <w:p w14:paraId="7908BEBA" w14:textId="4BF681C1" w:rsidR="001A5A91" w:rsidRDefault="001A5A91" w:rsidP="001A5A91">
      <w:pPr>
        <w:spacing w:line="360" w:lineRule="auto"/>
        <w:ind w:firstLine="480"/>
        <w:rPr>
          <w:sz w:val="24"/>
          <w:szCs w:val="24"/>
        </w:rPr>
      </w:pPr>
      <w:r w:rsidRPr="001A5A91">
        <w:rPr>
          <w:rFonts w:hint="eastAsia"/>
          <w:sz w:val="24"/>
          <w:szCs w:val="24"/>
        </w:rPr>
        <w:t>（二）成果完成以来应经过</w:t>
      </w:r>
      <w:r w:rsidRPr="001A5A91">
        <w:rPr>
          <w:rFonts w:hint="eastAsia"/>
          <w:sz w:val="24"/>
          <w:szCs w:val="24"/>
        </w:rPr>
        <w:t xml:space="preserve"> 2 </w:t>
      </w:r>
      <w:r w:rsidRPr="001A5A91">
        <w:rPr>
          <w:rFonts w:hint="eastAsia"/>
          <w:sz w:val="24"/>
          <w:szCs w:val="24"/>
        </w:rPr>
        <w:t>年以上教育教学实践检验（</w:t>
      </w:r>
      <w:r w:rsidRPr="0073122B">
        <w:rPr>
          <w:rFonts w:hint="eastAsia"/>
          <w:b/>
          <w:sz w:val="24"/>
          <w:szCs w:val="24"/>
        </w:rPr>
        <w:t>特等奖和一等奖的成果一般应经过不低于</w:t>
      </w:r>
      <w:r w:rsidRPr="0073122B">
        <w:rPr>
          <w:rFonts w:hint="eastAsia"/>
          <w:b/>
          <w:sz w:val="24"/>
          <w:szCs w:val="24"/>
        </w:rPr>
        <w:t xml:space="preserve"> 4 </w:t>
      </w:r>
      <w:r w:rsidRPr="0073122B">
        <w:rPr>
          <w:rFonts w:hint="eastAsia"/>
          <w:b/>
          <w:sz w:val="24"/>
          <w:szCs w:val="24"/>
        </w:rPr>
        <w:t>年的教育教学实践检验</w:t>
      </w:r>
      <w:r w:rsidRPr="001A5A91">
        <w:rPr>
          <w:rFonts w:hint="eastAsia"/>
          <w:sz w:val="24"/>
          <w:szCs w:val="24"/>
        </w:rPr>
        <w:t>），实践检验的起始时间，应从正式实施（包括试行）教育教学方案的时间开始计算，不含研讨、论证及制定方案的时间；</w:t>
      </w:r>
      <w:r w:rsidRPr="0073122B">
        <w:rPr>
          <w:rFonts w:hint="eastAsia"/>
          <w:b/>
          <w:sz w:val="24"/>
          <w:szCs w:val="24"/>
        </w:rPr>
        <w:t>2021</w:t>
      </w:r>
      <w:r w:rsidRPr="0073122B">
        <w:rPr>
          <w:rFonts w:hint="eastAsia"/>
          <w:b/>
          <w:sz w:val="24"/>
          <w:szCs w:val="24"/>
        </w:rPr>
        <w:t>年申报的教学成果奖实践检验时间截至</w:t>
      </w:r>
      <w:r w:rsidRPr="0073122B">
        <w:rPr>
          <w:rFonts w:hint="eastAsia"/>
          <w:b/>
          <w:sz w:val="24"/>
          <w:szCs w:val="24"/>
        </w:rPr>
        <w:t>2021</w:t>
      </w:r>
      <w:r w:rsidRPr="0073122B">
        <w:rPr>
          <w:rFonts w:hint="eastAsia"/>
          <w:b/>
          <w:sz w:val="24"/>
          <w:szCs w:val="24"/>
        </w:rPr>
        <w:t>年</w:t>
      </w:r>
      <w:r w:rsidRPr="0073122B">
        <w:rPr>
          <w:rFonts w:hint="eastAsia"/>
          <w:b/>
          <w:sz w:val="24"/>
          <w:szCs w:val="24"/>
        </w:rPr>
        <w:t>6</w:t>
      </w:r>
      <w:r w:rsidRPr="0073122B">
        <w:rPr>
          <w:rFonts w:hint="eastAsia"/>
          <w:b/>
          <w:sz w:val="24"/>
          <w:szCs w:val="24"/>
        </w:rPr>
        <w:t>月底</w:t>
      </w:r>
      <w:r w:rsidRPr="001A5A91">
        <w:rPr>
          <w:rFonts w:hint="eastAsia"/>
          <w:sz w:val="24"/>
          <w:szCs w:val="24"/>
        </w:rPr>
        <w:t>。</w:t>
      </w:r>
    </w:p>
    <w:p w14:paraId="47E4B2D1" w14:textId="711CA07C" w:rsidR="001A5A91" w:rsidRDefault="001A5A91" w:rsidP="00B76FE5">
      <w:pPr>
        <w:spacing w:line="360" w:lineRule="auto"/>
        <w:ind w:firstLine="480"/>
        <w:rPr>
          <w:sz w:val="24"/>
          <w:szCs w:val="24"/>
        </w:rPr>
      </w:pPr>
      <w:r w:rsidRPr="001A5A91">
        <w:rPr>
          <w:rFonts w:hint="eastAsia"/>
          <w:sz w:val="24"/>
          <w:szCs w:val="24"/>
        </w:rPr>
        <w:t>（三）原则上，已获得过省级及以上教学成果奖的项目不得重复申报，若近年来确有重大突破或进展，在全省产生重大影响的，可申报高于原等级的奖项</w:t>
      </w:r>
      <w:r w:rsidR="007F7B68">
        <w:rPr>
          <w:rFonts w:hint="eastAsia"/>
          <w:sz w:val="24"/>
          <w:szCs w:val="24"/>
        </w:rPr>
        <w:t>。</w:t>
      </w:r>
    </w:p>
    <w:p w14:paraId="6ED4E05F" w14:textId="7245AE81" w:rsidR="00B76FE5" w:rsidRDefault="001A5A91" w:rsidP="00B76FE5">
      <w:pPr>
        <w:spacing w:line="360" w:lineRule="auto"/>
        <w:ind w:firstLine="480"/>
        <w:rPr>
          <w:sz w:val="24"/>
          <w:szCs w:val="24"/>
        </w:rPr>
      </w:pPr>
      <w:r w:rsidRPr="001A5A91">
        <w:rPr>
          <w:rFonts w:hint="eastAsia"/>
          <w:sz w:val="24"/>
          <w:szCs w:val="24"/>
        </w:rPr>
        <w:t>（四）为使优秀教学成果在更大范围内发挥示范效应，申报单位和完成人须在申报材料中签署授权声明，同意在其成果获得省级教学成果奖的情况下，授权江苏省内各级教育行政部门和有关学校宣传推广其成果。</w:t>
      </w:r>
    </w:p>
    <w:p w14:paraId="4D3115E0" w14:textId="4249D7C5" w:rsidR="00622711" w:rsidRDefault="00D613D7" w:rsidP="00622711">
      <w:pPr>
        <w:spacing w:line="360" w:lineRule="auto"/>
        <w:ind w:firstLine="480"/>
        <w:rPr>
          <w:sz w:val="24"/>
          <w:szCs w:val="24"/>
        </w:rPr>
      </w:pPr>
      <w:r>
        <w:rPr>
          <w:rFonts w:hint="eastAsia"/>
          <w:sz w:val="24"/>
          <w:szCs w:val="24"/>
        </w:rPr>
        <w:t>五</w:t>
      </w:r>
      <w:r w:rsidR="007F7B68" w:rsidRPr="007F7B68">
        <w:rPr>
          <w:rFonts w:hint="eastAsia"/>
          <w:sz w:val="24"/>
          <w:szCs w:val="24"/>
        </w:rPr>
        <w:t>、推荐评选程序</w:t>
      </w:r>
    </w:p>
    <w:p w14:paraId="626E252F" w14:textId="003F962C" w:rsidR="00622711" w:rsidRDefault="007F7B68" w:rsidP="00B76FE5">
      <w:pPr>
        <w:spacing w:line="360" w:lineRule="auto"/>
        <w:ind w:firstLine="480"/>
        <w:rPr>
          <w:sz w:val="24"/>
          <w:szCs w:val="24"/>
        </w:rPr>
      </w:pPr>
      <w:r w:rsidRPr="007F7B68">
        <w:rPr>
          <w:rFonts w:hint="eastAsia"/>
          <w:sz w:val="24"/>
          <w:szCs w:val="24"/>
        </w:rPr>
        <w:t>（一）</w:t>
      </w:r>
      <w:r w:rsidR="00622711">
        <w:rPr>
          <w:rFonts w:hint="eastAsia"/>
          <w:sz w:val="24"/>
          <w:szCs w:val="24"/>
        </w:rPr>
        <w:t>初审</w:t>
      </w:r>
      <w:r w:rsidR="00622711">
        <w:rPr>
          <w:sz w:val="24"/>
          <w:szCs w:val="24"/>
        </w:rPr>
        <w:t>推荐。</w:t>
      </w:r>
      <w:r w:rsidR="00622711" w:rsidRPr="00622711">
        <w:rPr>
          <w:rFonts w:hint="eastAsia"/>
          <w:sz w:val="24"/>
          <w:szCs w:val="24"/>
        </w:rPr>
        <w:t>各部门、</w:t>
      </w:r>
      <w:r w:rsidR="00622711">
        <w:rPr>
          <w:rFonts w:hint="eastAsia"/>
          <w:sz w:val="24"/>
          <w:szCs w:val="24"/>
        </w:rPr>
        <w:t>各</w:t>
      </w:r>
      <w:r w:rsidR="00622711" w:rsidRPr="00622711">
        <w:rPr>
          <w:rFonts w:hint="eastAsia"/>
          <w:sz w:val="24"/>
          <w:szCs w:val="24"/>
        </w:rPr>
        <w:t>学院、</w:t>
      </w:r>
      <w:r w:rsidR="00622711">
        <w:rPr>
          <w:rFonts w:hint="eastAsia"/>
          <w:sz w:val="24"/>
          <w:szCs w:val="24"/>
        </w:rPr>
        <w:t>各</w:t>
      </w:r>
      <w:r w:rsidR="00622711" w:rsidRPr="00622711">
        <w:rPr>
          <w:rFonts w:hint="eastAsia"/>
          <w:sz w:val="24"/>
          <w:szCs w:val="24"/>
        </w:rPr>
        <w:t>附属医院根据推荐限额</w:t>
      </w:r>
      <w:r w:rsidR="00622711">
        <w:rPr>
          <w:rFonts w:hint="eastAsia"/>
          <w:sz w:val="24"/>
          <w:szCs w:val="24"/>
        </w:rPr>
        <w:t>择优</w:t>
      </w:r>
      <w:r w:rsidR="00622711" w:rsidRPr="00622711">
        <w:rPr>
          <w:rFonts w:hint="eastAsia"/>
          <w:sz w:val="24"/>
          <w:szCs w:val="24"/>
        </w:rPr>
        <w:t>推荐</w:t>
      </w:r>
      <w:r w:rsidR="0073122B" w:rsidRPr="0073122B">
        <w:rPr>
          <w:rFonts w:hint="eastAsia"/>
          <w:sz w:val="24"/>
          <w:szCs w:val="24"/>
        </w:rPr>
        <w:t>：</w:t>
      </w:r>
      <w:r w:rsidR="00622711" w:rsidRPr="0073122B">
        <w:rPr>
          <w:rFonts w:hint="eastAsia"/>
          <w:b/>
          <w:sz w:val="24"/>
          <w:szCs w:val="24"/>
        </w:rPr>
        <w:t>各学院限报</w:t>
      </w:r>
      <w:r w:rsidR="00622711" w:rsidRPr="0073122B">
        <w:rPr>
          <w:rFonts w:hint="eastAsia"/>
          <w:b/>
          <w:sz w:val="24"/>
          <w:szCs w:val="24"/>
        </w:rPr>
        <w:t>2</w:t>
      </w:r>
      <w:r w:rsidR="00622711" w:rsidRPr="0073122B">
        <w:rPr>
          <w:rFonts w:hint="eastAsia"/>
          <w:b/>
          <w:sz w:val="24"/>
          <w:szCs w:val="24"/>
        </w:rPr>
        <w:t>项，各职能部门限报</w:t>
      </w:r>
      <w:r w:rsidR="00622711" w:rsidRPr="0073122B">
        <w:rPr>
          <w:rFonts w:hint="eastAsia"/>
          <w:b/>
          <w:sz w:val="24"/>
          <w:szCs w:val="24"/>
        </w:rPr>
        <w:t>1</w:t>
      </w:r>
      <w:r w:rsidR="00622711" w:rsidRPr="0073122B">
        <w:rPr>
          <w:rFonts w:hint="eastAsia"/>
          <w:b/>
          <w:sz w:val="24"/>
          <w:szCs w:val="24"/>
        </w:rPr>
        <w:t>项，各附属医院限报</w:t>
      </w:r>
      <w:r w:rsidR="00622711" w:rsidRPr="0073122B">
        <w:rPr>
          <w:rFonts w:hint="eastAsia"/>
          <w:b/>
          <w:sz w:val="24"/>
          <w:szCs w:val="24"/>
        </w:rPr>
        <w:t>1</w:t>
      </w:r>
      <w:r w:rsidR="00622711" w:rsidRPr="0073122B">
        <w:rPr>
          <w:rFonts w:hint="eastAsia"/>
          <w:b/>
          <w:sz w:val="24"/>
          <w:szCs w:val="24"/>
        </w:rPr>
        <w:t>项</w:t>
      </w:r>
      <w:r w:rsidR="00622711" w:rsidRPr="00622711">
        <w:rPr>
          <w:rFonts w:hint="eastAsia"/>
          <w:sz w:val="24"/>
          <w:szCs w:val="24"/>
        </w:rPr>
        <w:t>。</w:t>
      </w:r>
    </w:p>
    <w:p w14:paraId="492966C5" w14:textId="4EDDA60B" w:rsidR="00622711" w:rsidRDefault="00622711" w:rsidP="00B76FE5">
      <w:pPr>
        <w:spacing w:line="360" w:lineRule="auto"/>
        <w:ind w:firstLine="480"/>
        <w:rPr>
          <w:sz w:val="24"/>
          <w:szCs w:val="24"/>
        </w:rPr>
      </w:pPr>
      <w:r>
        <w:rPr>
          <w:rFonts w:hint="eastAsia"/>
          <w:sz w:val="24"/>
          <w:szCs w:val="24"/>
        </w:rPr>
        <w:t>（二</w:t>
      </w:r>
      <w:r w:rsidR="007F7B68" w:rsidRPr="007F7B68">
        <w:rPr>
          <w:rFonts w:hint="eastAsia"/>
          <w:sz w:val="24"/>
          <w:szCs w:val="24"/>
        </w:rPr>
        <w:t>）</w:t>
      </w:r>
      <w:r w:rsidR="00D613D7">
        <w:rPr>
          <w:rFonts w:hint="eastAsia"/>
          <w:sz w:val="24"/>
          <w:szCs w:val="24"/>
        </w:rPr>
        <w:t>专家组评审</w:t>
      </w:r>
      <w:r w:rsidR="00D613D7">
        <w:rPr>
          <w:sz w:val="24"/>
          <w:szCs w:val="24"/>
        </w:rPr>
        <w:t>。</w:t>
      </w:r>
      <w:r w:rsidR="007F7B68" w:rsidRPr="007F7B68">
        <w:rPr>
          <w:rFonts w:hint="eastAsia"/>
          <w:sz w:val="24"/>
          <w:szCs w:val="24"/>
        </w:rPr>
        <w:t>学校组织校内外专家对申报省级教学成果奖的成果进行推荐评审，并</w:t>
      </w:r>
      <w:r w:rsidR="00D613D7">
        <w:rPr>
          <w:rFonts w:hint="eastAsia"/>
          <w:sz w:val="24"/>
          <w:szCs w:val="24"/>
        </w:rPr>
        <w:t>提出获奖</w:t>
      </w:r>
      <w:r w:rsidR="00D613D7">
        <w:rPr>
          <w:sz w:val="24"/>
          <w:szCs w:val="24"/>
        </w:rPr>
        <w:t>项目</w:t>
      </w:r>
      <w:r w:rsidR="00D613D7">
        <w:rPr>
          <w:rFonts w:hint="eastAsia"/>
          <w:sz w:val="24"/>
          <w:szCs w:val="24"/>
        </w:rPr>
        <w:t>与</w:t>
      </w:r>
      <w:r w:rsidR="00D613D7">
        <w:rPr>
          <w:sz w:val="24"/>
          <w:szCs w:val="24"/>
        </w:rPr>
        <w:t>奖励</w:t>
      </w:r>
      <w:r w:rsidR="00D613D7">
        <w:rPr>
          <w:rFonts w:hint="eastAsia"/>
          <w:sz w:val="24"/>
          <w:szCs w:val="24"/>
        </w:rPr>
        <w:t>等级建议</w:t>
      </w:r>
      <w:r w:rsidR="007F7B68" w:rsidRPr="007F7B68">
        <w:rPr>
          <w:rFonts w:hint="eastAsia"/>
          <w:sz w:val="24"/>
          <w:szCs w:val="24"/>
        </w:rPr>
        <w:t>。</w:t>
      </w:r>
    </w:p>
    <w:p w14:paraId="0B9B8D65" w14:textId="77777777" w:rsidR="00D613D7" w:rsidRDefault="00D613D7" w:rsidP="00B76FE5">
      <w:pPr>
        <w:spacing w:line="360" w:lineRule="auto"/>
        <w:ind w:firstLine="480"/>
        <w:rPr>
          <w:sz w:val="24"/>
          <w:szCs w:val="24"/>
        </w:rPr>
      </w:pPr>
      <w:r>
        <w:rPr>
          <w:rFonts w:hint="eastAsia"/>
          <w:sz w:val="24"/>
          <w:szCs w:val="24"/>
        </w:rPr>
        <w:t>（三</w:t>
      </w:r>
      <w:r w:rsidR="007F7B68" w:rsidRPr="007F7B68">
        <w:rPr>
          <w:rFonts w:hint="eastAsia"/>
          <w:sz w:val="24"/>
          <w:szCs w:val="24"/>
        </w:rPr>
        <w:t>）</w:t>
      </w:r>
      <w:r>
        <w:rPr>
          <w:rFonts w:hint="eastAsia"/>
          <w:sz w:val="24"/>
          <w:szCs w:val="24"/>
        </w:rPr>
        <w:t>审议公示</w:t>
      </w:r>
      <w:r>
        <w:rPr>
          <w:sz w:val="24"/>
          <w:szCs w:val="24"/>
        </w:rPr>
        <w:t>。</w:t>
      </w:r>
      <w:r>
        <w:rPr>
          <w:rFonts w:hint="eastAsia"/>
          <w:sz w:val="24"/>
          <w:szCs w:val="24"/>
        </w:rPr>
        <w:t>校</w:t>
      </w:r>
      <w:r>
        <w:rPr>
          <w:sz w:val="24"/>
          <w:szCs w:val="24"/>
        </w:rPr>
        <w:t>教学委员会对</w:t>
      </w:r>
      <w:r>
        <w:rPr>
          <w:rFonts w:hint="eastAsia"/>
          <w:sz w:val="24"/>
          <w:szCs w:val="24"/>
        </w:rPr>
        <w:t>评审</w:t>
      </w:r>
      <w:r>
        <w:rPr>
          <w:sz w:val="24"/>
          <w:szCs w:val="24"/>
        </w:rPr>
        <w:t>结果</w:t>
      </w:r>
      <w:r>
        <w:rPr>
          <w:rFonts w:hint="eastAsia"/>
          <w:sz w:val="24"/>
          <w:szCs w:val="24"/>
        </w:rPr>
        <w:t>进行</w:t>
      </w:r>
      <w:r>
        <w:rPr>
          <w:sz w:val="24"/>
          <w:szCs w:val="24"/>
        </w:rPr>
        <w:t>审议</w:t>
      </w:r>
      <w:r>
        <w:rPr>
          <w:rFonts w:hint="eastAsia"/>
          <w:sz w:val="24"/>
          <w:szCs w:val="24"/>
        </w:rPr>
        <w:t>。审议结果经</w:t>
      </w:r>
      <w:r>
        <w:rPr>
          <w:sz w:val="24"/>
          <w:szCs w:val="24"/>
        </w:rPr>
        <w:t>公示</w:t>
      </w:r>
      <w:r>
        <w:rPr>
          <w:rFonts w:hint="eastAsia"/>
          <w:sz w:val="24"/>
          <w:szCs w:val="24"/>
        </w:rPr>
        <w:t>7</w:t>
      </w:r>
      <w:r>
        <w:rPr>
          <w:rFonts w:hint="eastAsia"/>
          <w:sz w:val="24"/>
          <w:szCs w:val="24"/>
        </w:rPr>
        <w:t>日</w:t>
      </w:r>
      <w:r>
        <w:rPr>
          <w:sz w:val="24"/>
          <w:szCs w:val="24"/>
        </w:rPr>
        <w:t>后</w:t>
      </w:r>
      <w:r>
        <w:rPr>
          <w:rFonts w:hint="eastAsia"/>
          <w:sz w:val="24"/>
          <w:szCs w:val="24"/>
        </w:rPr>
        <w:t>正式</w:t>
      </w:r>
      <w:r>
        <w:rPr>
          <w:sz w:val="24"/>
          <w:szCs w:val="24"/>
        </w:rPr>
        <w:t>发布。</w:t>
      </w:r>
    </w:p>
    <w:p w14:paraId="6277DD46" w14:textId="3098CBC8" w:rsidR="00622711" w:rsidRDefault="00D613D7" w:rsidP="00B76FE5">
      <w:pPr>
        <w:spacing w:line="360" w:lineRule="auto"/>
        <w:ind w:firstLine="480"/>
        <w:rPr>
          <w:sz w:val="24"/>
          <w:szCs w:val="24"/>
        </w:rPr>
      </w:pPr>
      <w:r>
        <w:rPr>
          <w:rFonts w:hint="eastAsia"/>
          <w:sz w:val="24"/>
          <w:szCs w:val="24"/>
        </w:rPr>
        <w:lastRenderedPageBreak/>
        <w:t>（四）推荐申报</w:t>
      </w:r>
      <w:r>
        <w:rPr>
          <w:sz w:val="24"/>
          <w:szCs w:val="24"/>
        </w:rPr>
        <w:t>。</w:t>
      </w:r>
      <w:r w:rsidR="007F7B68" w:rsidRPr="007F7B68">
        <w:rPr>
          <w:rFonts w:hint="eastAsia"/>
          <w:sz w:val="24"/>
          <w:szCs w:val="24"/>
        </w:rPr>
        <w:t>学校对</w:t>
      </w:r>
      <w:r>
        <w:rPr>
          <w:rFonts w:hint="eastAsia"/>
          <w:sz w:val="24"/>
          <w:szCs w:val="24"/>
        </w:rPr>
        <w:t>2021</w:t>
      </w:r>
      <w:r w:rsidR="007F7B68" w:rsidRPr="007F7B68">
        <w:rPr>
          <w:rFonts w:hint="eastAsia"/>
          <w:sz w:val="24"/>
          <w:szCs w:val="24"/>
        </w:rPr>
        <w:t>年江苏省教学成果奖申报进行网上集中申报，同时将申报材料报送至省教育厅高教处。</w:t>
      </w:r>
      <w:r w:rsidR="007F7B68" w:rsidRPr="007F7B68">
        <w:rPr>
          <w:rFonts w:hint="eastAsia"/>
          <w:sz w:val="24"/>
          <w:szCs w:val="24"/>
        </w:rPr>
        <w:t xml:space="preserve"> </w:t>
      </w:r>
    </w:p>
    <w:p w14:paraId="7644812C" w14:textId="25E76C52" w:rsidR="007F7B68" w:rsidRDefault="007F7B68" w:rsidP="00B76FE5">
      <w:pPr>
        <w:spacing w:line="360" w:lineRule="auto"/>
        <w:ind w:firstLine="480"/>
        <w:rPr>
          <w:sz w:val="24"/>
          <w:szCs w:val="24"/>
        </w:rPr>
      </w:pPr>
      <w:r w:rsidRPr="007F7B68">
        <w:rPr>
          <w:rFonts w:hint="eastAsia"/>
          <w:sz w:val="24"/>
          <w:szCs w:val="24"/>
        </w:rPr>
        <w:t>（五）本次省级教学成果奖推荐评审工作，由教务处会同研究生处共同实施。</w:t>
      </w:r>
    </w:p>
    <w:p w14:paraId="5DD4AD15" w14:textId="7E42D99B" w:rsidR="00D613D7" w:rsidRPr="00A8506A" w:rsidRDefault="00D613D7" w:rsidP="00D613D7">
      <w:pPr>
        <w:spacing w:line="360" w:lineRule="auto"/>
        <w:ind w:firstLine="480"/>
        <w:rPr>
          <w:sz w:val="24"/>
          <w:szCs w:val="24"/>
        </w:rPr>
      </w:pPr>
      <w:r w:rsidRPr="00A8506A">
        <w:rPr>
          <w:rFonts w:hint="eastAsia"/>
          <w:sz w:val="24"/>
          <w:szCs w:val="24"/>
        </w:rPr>
        <w:t>六、材料报送</w:t>
      </w:r>
      <w:r w:rsidRPr="00A8506A">
        <w:rPr>
          <w:rFonts w:hint="eastAsia"/>
          <w:sz w:val="24"/>
          <w:szCs w:val="24"/>
        </w:rPr>
        <w:t xml:space="preserve"> </w:t>
      </w:r>
    </w:p>
    <w:p w14:paraId="51F51B30" w14:textId="0BC1E371" w:rsidR="007C181A" w:rsidRPr="00A8506A" w:rsidRDefault="007C181A" w:rsidP="007C181A">
      <w:pPr>
        <w:spacing w:line="360" w:lineRule="auto"/>
        <w:ind w:firstLine="480"/>
        <w:rPr>
          <w:sz w:val="24"/>
          <w:szCs w:val="24"/>
        </w:rPr>
      </w:pPr>
      <w:r w:rsidRPr="00A8506A">
        <w:rPr>
          <w:rFonts w:hint="eastAsia"/>
          <w:sz w:val="24"/>
          <w:szCs w:val="24"/>
        </w:rPr>
        <w:t>（一）《</w:t>
      </w:r>
      <w:r w:rsidRPr="00A8506A">
        <w:rPr>
          <w:rFonts w:hint="eastAsia"/>
          <w:sz w:val="24"/>
          <w:szCs w:val="24"/>
        </w:rPr>
        <w:t>2021</w:t>
      </w:r>
      <w:r w:rsidRPr="00A8506A">
        <w:rPr>
          <w:rFonts w:hint="eastAsia"/>
          <w:sz w:val="24"/>
          <w:szCs w:val="24"/>
        </w:rPr>
        <w:t>年江苏省高等教育教学成果奖申报项目汇总表》</w:t>
      </w:r>
      <w:r w:rsidR="001A10F4" w:rsidRPr="00A8506A">
        <w:rPr>
          <w:rFonts w:hint="eastAsia"/>
          <w:sz w:val="24"/>
          <w:szCs w:val="24"/>
        </w:rPr>
        <w:t>（附件</w:t>
      </w:r>
      <w:r w:rsidR="001A10F4" w:rsidRPr="00A8506A">
        <w:rPr>
          <w:rFonts w:hint="eastAsia"/>
          <w:sz w:val="24"/>
          <w:szCs w:val="24"/>
        </w:rPr>
        <w:t>2</w:t>
      </w:r>
      <w:r w:rsidR="001A10F4" w:rsidRPr="00A8506A">
        <w:rPr>
          <w:rFonts w:hint="eastAsia"/>
          <w:sz w:val="24"/>
          <w:szCs w:val="24"/>
        </w:rPr>
        <w:t>）</w:t>
      </w:r>
      <w:r w:rsidRPr="00A8506A">
        <w:rPr>
          <w:rFonts w:hint="eastAsia"/>
          <w:sz w:val="24"/>
          <w:szCs w:val="24"/>
        </w:rPr>
        <w:t>（书面文本一式</w:t>
      </w:r>
      <w:r w:rsidRPr="00A8506A">
        <w:rPr>
          <w:rFonts w:hint="eastAsia"/>
          <w:sz w:val="24"/>
          <w:szCs w:val="24"/>
        </w:rPr>
        <w:t xml:space="preserve"> 2 </w:t>
      </w:r>
      <w:r w:rsidRPr="00A8506A">
        <w:rPr>
          <w:rFonts w:hint="eastAsia"/>
          <w:sz w:val="24"/>
          <w:szCs w:val="24"/>
        </w:rPr>
        <w:t>份，</w:t>
      </w:r>
      <w:r w:rsidRPr="00A8506A">
        <w:rPr>
          <w:rFonts w:hint="eastAsia"/>
          <w:sz w:val="24"/>
          <w:szCs w:val="24"/>
        </w:rPr>
        <w:t xml:space="preserve">EXCEL </w:t>
      </w:r>
      <w:r w:rsidRPr="00A8506A">
        <w:rPr>
          <w:rFonts w:hint="eastAsia"/>
          <w:sz w:val="24"/>
          <w:szCs w:val="24"/>
        </w:rPr>
        <w:t>和</w:t>
      </w:r>
      <w:r w:rsidRPr="00A8506A">
        <w:rPr>
          <w:rFonts w:hint="eastAsia"/>
          <w:sz w:val="24"/>
          <w:szCs w:val="24"/>
        </w:rPr>
        <w:t xml:space="preserve"> PDF </w:t>
      </w:r>
      <w:r w:rsidRPr="00A8506A">
        <w:rPr>
          <w:rFonts w:hint="eastAsia"/>
          <w:sz w:val="24"/>
          <w:szCs w:val="24"/>
        </w:rPr>
        <w:t>格式电子文档各</w:t>
      </w:r>
      <w:r w:rsidRPr="00A8506A">
        <w:rPr>
          <w:rFonts w:hint="eastAsia"/>
          <w:sz w:val="24"/>
          <w:szCs w:val="24"/>
        </w:rPr>
        <w:t xml:space="preserve"> 1 </w:t>
      </w:r>
      <w:r w:rsidRPr="00A8506A">
        <w:rPr>
          <w:rFonts w:hint="eastAsia"/>
          <w:sz w:val="24"/>
          <w:szCs w:val="24"/>
        </w:rPr>
        <w:t>份）。</w:t>
      </w:r>
    </w:p>
    <w:p w14:paraId="0AAE9050" w14:textId="64A1C3EB" w:rsidR="007C181A" w:rsidRPr="00A8506A" w:rsidRDefault="007C181A" w:rsidP="007C181A">
      <w:pPr>
        <w:spacing w:line="360" w:lineRule="auto"/>
        <w:ind w:firstLine="480"/>
        <w:rPr>
          <w:sz w:val="24"/>
          <w:szCs w:val="24"/>
        </w:rPr>
      </w:pPr>
      <w:r w:rsidRPr="00A8506A">
        <w:rPr>
          <w:rFonts w:hint="eastAsia"/>
          <w:sz w:val="24"/>
          <w:szCs w:val="24"/>
        </w:rPr>
        <w:t>（二）《</w:t>
      </w:r>
      <w:r w:rsidRPr="00A8506A">
        <w:rPr>
          <w:rFonts w:hint="eastAsia"/>
          <w:sz w:val="24"/>
          <w:szCs w:val="24"/>
        </w:rPr>
        <w:t xml:space="preserve">2021 </w:t>
      </w:r>
      <w:r w:rsidRPr="00A8506A">
        <w:rPr>
          <w:rFonts w:hint="eastAsia"/>
          <w:sz w:val="24"/>
          <w:szCs w:val="24"/>
        </w:rPr>
        <w:t>年江苏省高等教育教学成果奖申报表》</w:t>
      </w:r>
      <w:r w:rsidR="00A8506A" w:rsidRPr="00A8506A">
        <w:rPr>
          <w:rFonts w:hint="eastAsia"/>
          <w:sz w:val="24"/>
          <w:szCs w:val="24"/>
        </w:rPr>
        <w:t>（附件</w:t>
      </w:r>
      <w:r w:rsidR="00A8506A" w:rsidRPr="00A8506A">
        <w:rPr>
          <w:rFonts w:hint="eastAsia"/>
          <w:sz w:val="24"/>
          <w:szCs w:val="24"/>
        </w:rPr>
        <w:t>3</w:t>
      </w:r>
      <w:r w:rsidR="00A8506A" w:rsidRPr="00A8506A">
        <w:rPr>
          <w:rFonts w:hint="eastAsia"/>
          <w:sz w:val="24"/>
          <w:szCs w:val="24"/>
        </w:rPr>
        <w:t>）</w:t>
      </w:r>
      <w:r w:rsidRPr="00A8506A">
        <w:rPr>
          <w:rFonts w:hint="eastAsia"/>
          <w:sz w:val="24"/>
          <w:szCs w:val="24"/>
        </w:rPr>
        <w:t>（书面文本一式</w:t>
      </w:r>
      <w:r w:rsidRPr="00A8506A">
        <w:rPr>
          <w:rFonts w:hint="eastAsia"/>
          <w:sz w:val="24"/>
          <w:szCs w:val="24"/>
        </w:rPr>
        <w:t xml:space="preserve"> 10 </w:t>
      </w:r>
      <w:r w:rsidRPr="00A8506A">
        <w:rPr>
          <w:rFonts w:hint="eastAsia"/>
          <w:sz w:val="24"/>
          <w:szCs w:val="24"/>
        </w:rPr>
        <w:t>份，</w:t>
      </w:r>
      <w:r w:rsidRPr="00A8506A">
        <w:rPr>
          <w:rFonts w:hint="eastAsia"/>
          <w:sz w:val="24"/>
          <w:szCs w:val="24"/>
        </w:rPr>
        <w:t xml:space="preserve">WORD </w:t>
      </w:r>
      <w:r w:rsidRPr="00A8506A">
        <w:rPr>
          <w:rFonts w:hint="eastAsia"/>
          <w:sz w:val="24"/>
          <w:szCs w:val="24"/>
        </w:rPr>
        <w:t>和</w:t>
      </w:r>
      <w:r w:rsidRPr="00A8506A">
        <w:rPr>
          <w:rFonts w:hint="eastAsia"/>
          <w:sz w:val="24"/>
          <w:szCs w:val="24"/>
        </w:rPr>
        <w:t xml:space="preserve"> PDF </w:t>
      </w:r>
      <w:r w:rsidRPr="00A8506A">
        <w:rPr>
          <w:rFonts w:hint="eastAsia"/>
          <w:sz w:val="24"/>
          <w:szCs w:val="24"/>
        </w:rPr>
        <w:t>格式电子文档各</w:t>
      </w:r>
      <w:r w:rsidRPr="00A8506A">
        <w:rPr>
          <w:rFonts w:hint="eastAsia"/>
          <w:sz w:val="24"/>
          <w:szCs w:val="24"/>
        </w:rPr>
        <w:t xml:space="preserve"> 1 </w:t>
      </w:r>
      <w:r w:rsidRPr="00A8506A">
        <w:rPr>
          <w:rFonts w:hint="eastAsia"/>
          <w:sz w:val="24"/>
          <w:szCs w:val="24"/>
        </w:rPr>
        <w:t>份）及其附件（书面文本一式</w:t>
      </w:r>
      <w:r w:rsidRPr="00A8506A">
        <w:rPr>
          <w:rFonts w:hint="eastAsia"/>
          <w:sz w:val="24"/>
          <w:szCs w:val="24"/>
        </w:rPr>
        <w:t xml:space="preserve"> 1 </w:t>
      </w:r>
      <w:r w:rsidRPr="00A8506A">
        <w:rPr>
          <w:rFonts w:hint="eastAsia"/>
          <w:sz w:val="24"/>
          <w:szCs w:val="24"/>
        </w:rPr>
        <w:t>份，</w:t>
      </w:r>
      <w:r w:rsidRPr="00A8506A">
        <w:rPr>
          <w:rFonts w:hint="eastAsia"/>
          <w:sz w:val="24"/>
          <w:szCs w:val="24"/>
        </w:rPr>
        <w:t xml:space="preserve">WORD </w:t>
      </w:r>
      <w:r w:rsidRPr="00A8506A">
        <w:rPr>
          <w:rFonts w:hint="eastAsia"/>
          <w:sz w:val="24"/>
          <w:szCs w:val="24"/>
        </w:rPr>
        <w:t>和</w:t>
      </w:r>
      <w:r w:rsidRPr="00A8506A">
        <w:rPr>
          <w:rFonts w:hint="eastAsia"/>
          <w:sz w:val="24"/>
          <w:szCs w:val="24"/>
        </w:rPr>
        <w:t xml:space="preserve"> PDF </w:t>
      </w:r>
      <w:r w:rsidRPr="00A8506A">
        <w:rPr>
          <w:rFonts w:hint="eastAsia"/>
          <w:sz w:val="24"/>
          <w:szCs w:val="24"/>
        </w:rPr>
        <w:t>格式电子文档各</w:t>
      </w:r>
      <w:r w:rsidRPr="00A8506A">
        <w:rPr>
          <w:rFonts w:hint="eastAsia"/>
          <w:sz w:val="24"/>
          <w:szCs w:val="24"/>
        </w:rPr>
        <w:t xml:space="preserve"> 1 </w:t>
      </w:r>
      <w:r w:rsidRPr="00A8506A">
        <w:rPr>
          <w:rFonts w:hint="eastAsia"/>
          <w:sz w:val="24"/>
          <w:szCs w:val="24"/>
        </w:rPr>
        <w:t>份）。</w:t>
      </w:r>
    </w:p>
    <w:p w14:paraId="572A52FE" w14:textId="70D3927C" w:rsidR="007C181A" w:rsidRPr="00A8506A" w:rsidRDefault="007C181A" w:rsidP="007C181A">
      <w:pPr>
        <w:spacing w:line="360" w:lineRule="auto"/>
        <w:ind w:firstLine="480"/>
        <w:rPr>
          <w:sz w:val="24"/>
          <w:szCs w:val="24"/>
        </w:rPr>
      </w:pPr>
      <w:r w:rsidRPr="00A8506A">
        <w:rPr>
          <w:rFonts w:hint="eastAsia"/>
          <w:sz w:val="24"/>
          <w:szCs w:val="24"/>
        </w:rPr>
        <w:t>（三）教学成果中如含视频材料的，视频时长控制在</w:t>
      </w:r>
      <w:r w:rsidRPr="00A8506A">
        <w:rPr>
          <w:rFonts w:hint="eastAsia"/>
          <w:sz w:val="24"/>
          <w:szCs w:val="24"/>
        </w:rPr>
        <w:t xml:space="preserve"> 10 </w:t>
      </w:r>
      <w:r w:rsidRPr="00A8506A">
        <w:rPr>
          <w:rFonts w:hint="eastAsia"/>
          <w:sz w:val="24"/>
          <w:szCs w:val="24"/>
        </w:rPr>
        <w:t>分钟以内，要求画面清晰、图像稳定，声音与画面同步且无杂音。分辨率：</w:t>
      </w:r>
      <w:r w:rsidRPr="00A8506A">
        <w:rPr>
          <w:rFonts w:hint="eastAsia"/>
          <w:sz w:val="24"/>
          <w:szCs w:val="24"/>
        </w:rPr>
        <w:t xml:space="preserve">1920*1080 25P </w:t>
      </w:r>
      <w:r w:rsidRPr="00A8506A">
        <w:rPr>
          <w:rFonts w:hint="eastAsia"/>
          <w:sz w:val="24"/>
          <w:szCs w:val="24"/>
        </w:rPr>
        <w:t>或以上；编码为：</w:t>
      </w:r>
      <w:r w:rsidRPr="00A8506A">
        <w:rPr>
          <w:rFonts w:hint="eastAsia"/>
          <w:sz w:val="24"/>
          <w:szCs w:val="24"/>
        </w:rPr>
        <w:t>H.264</w:t>
      </w:r>
      <w:r w:rsidRPr="00A8506A">
        <w:rPr>
          <w:rFonts w:hint="eastAsia"/>
          <w:sz w:val="24"/>
          <w:szCs w:val="24"/>
        </w:rPr>
        <w:t>，</w:t>
      </w:r>
      <w:r w:rsidRPr="00A8506A">
        <w:rPr>
          <w:rFonts w:hint="eastAsia"/>
          <w:sz w:val="24"/>
          <w:szCs w:val="24"/>
        </w:rPr>
        <w:t xml:space="preserve">H.264/AVC HighProfile Level 4.2 </w:t>
      </w:r>
      <w:r w:rsidRPr="00A8506A">
        <w:rPr>
          <w:rFonts w:hint="eastAsia"/>
          <w:sz w:val="24"/>
          <w:szCs w:val="24"/>
        </w:rPr>
        <w:t>或以上；封装格式为：</w:t>
      </w:r>
      <w:r w:rsidRPr="00A8506A">
        <w:rPr>
          <w:rFonts w:hint="eastAsia"/>
          <w:sz w:val="24"/>
          <w:szCs w:val="24"/>
        </w:rPr>
        <w:t>MP4</w:t>
      </w:r>
      <w:r w:rsidRPr="00A8506A">
        <w:rPr>
          <w:rFonts w:hint="eastAsia"/>
          <w:sz w:val="24"/>
          <w:szCs w:val="24"/>
        </w:rPr>
        <w:t>；码流为：不小于</w:t>
      </w:r>
      <w:r w:rsidRPr="00A8506A">
        <w:rPr>
          <w:rFonts w:hint="eastAsia"/>
          <w:sz w:val="24"/>
          <w:szCs w:val="24"/>
        </w:rPr>
        <w:t>5Mbps</w:t>
      </w:r>
      <w:r w:rsidRPr="00A8506A">
        <w:rPr>
          <w:rFonts w:hint="eastAsia"/>
          <w:sz w:val="24"/>
          <w:szCs w:val="24"/>
        </w:rPr>
        <w:t>。</w:t>
      </w:r>
    </w:p>
    <w:p w14:paraId="0D55D73B" w14:textId="6305235B" w:rsidR="000410CD" w:rsidRDefault="000410CD" w:rsidP="007C181A">
      <w:pPr>
        <w:spacing w:line="360" w:lineRule="auto"/>
        <w:ind w:firstLine="480"/>
        <w:rPr>
          <w:sz w:val="24"/>
          <w:szCs w:val="24"/>
        </w:rPr>
      </w:pPr>
      <w:r>
        <w:rPr>
          <w:rFonts w:hint="eastAsia"/>
          <w:sz w:val="24"/>
          <w:szCs w:val="24"/>
        </w:rPr>
        <w:t>七</w:t>
      </w:r>
      <w:r>
        <w:rPr>
          <w:sz w:val="24"/>
          <w:szCs w:val="24"/>
        </w:rPr>
        <w:t>、</w:t>
      </w:r>
      <w:r>
        <w:rPr>
          <w:rFonts w:hint="eastAsia"/>
          <w:sz w:val="24"/>
          <w:szCs w:val="24"/>
        </w:rPr>
        <w:t>其他</w:t>
      </w:r>
    </w:p>
    <w:p w14:paraId="622384E0" w14:textId="78FB37FB" w:rsidR="00D613D7" w:rsidRDefault="000410CD" w:rsidP="00D613D7">
      <w:pPr>
        <w:spacing w:line="360" w:lineRule="auto"/>
        <w:ind w:firstLine="480"/>
        <w:rPr>
          <w:sz w:val="24"/>
          <w:szCs w:val="24"/>
        </w:rPr>
      </w:pPr>
      <w:r w:rsidRPr="000410CD">
        <w:rPr>
          <w:rFonts w:hint="eastAsia"/>
          <w:sz w:val="24"/>
          <w:szCs w:val="24"/>
        </w:rPr>
        <w:t>请各学院、部门、附属医院高度重视本次教学成果奖申报工作，积极发动，认真组织，于</w:t>
      </w:r>
      <w:r w:rsidRPr="0073122B">
        <w:rPr>
          <w:rFonts w:hint="eastAsia"/>
          <w:b/>
          <w:sz w:val="24"/>
          <w:szCs w:val="24"/>
        </w:rPr>
        <w:t>2021</w:t>
      </w:r>
      <w:r w:rsidRPr="0073122B">
        <w:rPr>
          <w:rFonts w:hint="eastAsia"/>
          <w:b/>
          <w:sz w:val="24"/>
          <w:szCs w:val="24"/>
        </w:rPr>
        <w:t>年</w:t>
      </w:r>
      <w:r w:rsidRPr="0073122B">
        <w:rPr>
          <w:rFonts w:hint="eastAsia"/>
          <w:b/>
          <w:sz w:val="24"/>
          <w:szCs w:val="24"/>
        </w:rPr>
        <w:t>7</w:t>
      </w:r>
      <w:r w:rsidRPr="0073122B">
        <w:rPr>
          <w:rFonts w:hint="eastAsia"/>
          <w:b/>
          <w:sz w:val="24"/>
          <w:szCs w:val="24"/>
        </w:rPr>
        <w:t>月</w:t>
      </w:r>
      <w:r w:rsidR="008E016D">
        <w:rPr>
          <w:rFonts w:hint="eastAsia"/>
          <w:b/>
          <w:sz w:val="24"/>
          <w:szCs w:val="24"/>
        </w:rPr>
        <w:t>25</w:t>
      </w:r>
      <w:bookmarkStart w:id="0" w:name="_GoBack"/>
      <w:bookmarkEnd w:id="0"/>
      <w:r w:rsidRPr="0073122B">
        <w:rPr>
          <w:rFonts w:hint="eastAsia"/>
          <w:b/>
          <w:sz w:val="24"/>
          <w:szCs w:val="24"/>
        </w:rPr>
        <w:t>日</w:t>
      </w:r>
      <w:r w:rsidR="0073122B">
        <w:rPr>
          <w:rFonts w:hint="eastAsia"/>
          <w:b/>
          <w:sz w:val="24"/>
          <w:szCs w:val="24"/>
        </w:rPr>
        <w:t xml:space="preserve"> 17:00</w:t>
      </w:r>
      <w:r w:rsidRPr="000410CD">
        <w:rPr>
          <w:rFonts w:hint="eastAsia"/>
          <w:sz w:val="24"/>
          <w:szCs w:val="24"/>
        </w:rPr>
        <w:t>前将申报材料报送至</w:t>
      </w:r>
      <w:r>
        <w:rPr>
          <w:rFonts w:hint="eastAsia"/>
          <w:sz w:val="24"/>
          <w:szCs w:val="24"/>
        </w:rPr>
        <w:t>教务处教学</w:t>
      </w:r>
      <w:r>
        <w:rPr>
          <w:sz w:val="24"/>
          <w:szCs w:val="24"/>
        </w:rPr>
        <w:t>研究科</w:t>
      </w:r>
      <w:r w:rsidRPr="000410CD">
        <w:rPr>
          <w:rFonts w:hint="eastAsia"/>
          <w:sz w:val="24"/>
          <w:szCs w:val="24"/>
        </w:rPr>
        <w:t>（仙林校区行政楼</w:t>
      </w:r>
      <w:r>
        <w:rPr>
          <w:rFonts w:hint="eastAsia"/>
          <w:sz w:val="24"/>
          <w:szCs w:val="24"/>
        </w:rPr>
        <w:t>210</w:t>
      </w:r>
      <w:r>
        <w:rPr>
          <w:rFonts w:hint="eastAsia"/>
          <w:sz w:val="24"/>
          <w:szCs w:val="24"/>
        </w:rPr>
        <w:t>）。联系人：牛浩、李莉</w:t>
      </w:r>
      <w:r w:rsidRPr="000410CD">
        <w:rPr>
          <w:rFonts w:hint="eastAsia"/>
          <w:sz w:val="24"/>
          <w:szCs w:val="24"/>
        </w:rPr>
        <w:t>，联系电话：</w:t>
      </w:r>
      <w:r>
        <w:rPr>
          <w:rFonts w:hint="eastAsia"/>
          <w:sz w:val="24"/>
          <w:szCs w:val="24"/>
        </w:rPr>
        <w:t>85811073</w:t>
      </w:r>
      <w:r w:rsidRPr="000410CD">
        <w:rPr>
          <w:rFonts w:hint="eastAsia"/>
          <w:sz w:val="24"/>
          <w:szCs w:val="24"/>
        </w:rPr>
        <w:t>，电子邮箱：</w:t>
      </w:r>
      <w:r w:rsidR="0073122B" w:rsidRPr="0073122B">
        <w:rPr>
          <w:sz w:val="24"/>
          <w:szCs w:val="24"/>
        </w:rPr>
        <w:t>jyk@njucm.edu.cn</w:t>
      </w:r>
      <w:r w:rsidRPr="000410CD">
        <w:rPr>
          <w:rFonts w:hint="eastAsia"/>
          <w:sz w:val="24"/>
          <w:szCs w:val="24"/>
        </w:rPr>
        <w:t>。</w:t>
      </w:r>
    </w:p>
    <w:p w14:paraId="5C2702F4" w14:textId="37CA620F" w:rsidR="0073122B" w:rsidRPr="0073122B" w:rsidRDefault="0073122B" w:rsidP="00D613D7">
      <w:pPr>
        <w:spacing w:line="360" w:lineRule="auto"/>
        <w:ind w:firstLine="480"/>
        <w:rPr>
          <w:b/>
          <w:sz w:val="24"/>
          <w:szCs w:val="24"/>
        </w:rPr>
      </w:pPr>
      <w:r w:rsidRPr="0073122B">
        <w:rPr>
          <w:rFonts w:hint="eastAsia"/>
          <w:sz w:val="24"/>
          <w:szCs w:val="24"/>
        </w:rPr>
        <w:t>因</w:t>
      </w:r>
      <w:r w:rsidRPr="0073122B">
        <w:rPr>
          <w:sz w:val="24"/>
          <w:szCs w:val="24"/>
        </w:rPr>
        <w:t>时间紧、任务重，后续</w:t>
      </w:r>
      <w:r w:rsidR="006E74B2">
        <w:rPr>
          <w:rFonts w:hint="eastAsia"/>
          <w:sz w:val="24"/>
          <w:szCs w:val="24"/>
        </w:rPr>
        <w:t>有关申报</w:t>
      </w:r>
      <w:r w:rsidR="006E74B2">
        <w:rPr>
          <w:sz w:val="24"/>
          <w:szCs w:val="24"/>
        </w:rPr>
        <w:t>工作尚待推进</w:t>
      </w:r>
      <w:r w:rsidRPr="0073122B">
        <w:rPr>
          <w:sz w:val="24"/>
          <w:szCs w:val="24"/>
        </w:rPr>
        <w:t>，</w:t>
      </w:r>
      <w:r w:rsidRPr="0073122B">
        <w:rPr>
          <w:rFonts w:hint="eastAsia"/>
          <w:b/>
          <w:sz w:val="24"/>
          <w:szCs w:val="24"/>
        </w:rPr>
        <w:t>请</w:t>
      </w:r>
      <w:r w:rsidRPr="0073122B">
        <w:rPr>
          <w:b/>
          <w:sz w:val="24"/>
          <w:szCs w:val="24"/>
        </w:rPr>
        <w:t>各单位</w:t>
      </w:r>
      <w:r w:rsidR="006E74B2">
        <w:rPr>
          <w:rFonts w:hint="eastAsia"/>
          <w:b/>
          <w:sz w:val="24"/>
          <w:szCs w:val="24"/>
        </w:rPr>
        <w:t>务必</w:t>
      </w:r>
      <w:r w:rsidRPr="0073122B">
        <w:rPr>
          <w:b/>
          <w:sz w:val="24"/>
          <w:szCs w:val="24"/>
        </w:rPr>
        <w:t>在</w:t>
      </w:r>
      <w:r w:rsidRPr="0073122B">
        <w:rPr>
          <w:rFonts w:hint="eastAsia"/>
          <w:b/>
          <w:sz w:val="24"/>
          <w:szCs w:val="24"/>
        </w:rPr>
        <w:t>规定</w:t>
      </w:r>
      <w:r>
        <w:rPr>
          <w:b/>
          <w:sz w:val="24"/>
          <w:szCs w:val="24"/>
        </w:rPr>
        <w:t>时间前报送材料，</w:t>
      </w:r>
      <w:r w:rsidR="006E74B2">
        <w:rPr>
          <w:rFonts w:hint="eastAsia"/>
          <w:b/>
          <w:sz w:val="24"/>
          <w:szCs w:val="24"/>
        </w:rPr>
        <w:t>截止时间</w:t>
      </w:r>
      <w:r w:rsidR="006E74B2">
        <w:rPr>
          <w:b/>
          <w:sz w:val="24"/>
          <w:szCs w:val="24"/>
        </w:rPr>
        <w:t>后将不再</w:t>
      </w:r>
      <w:r w:rsidR="006E74B2">
        <w:rPr>
          <w:rFonts w:hint="eastAsia"/>
          <w:b/>
          <w:sz w:val="24"/>
          <w:szCs w:val="24"/>
        </w:rPr>
        <w:t>接收</w:t>
      </w:r>
      <w:r w:rsidR="006E74B2">
        <w:rPr>
          <w:b/>
          <w:sz w:val="24"/>
          <w:szCs w:val="24"/>
        </w:rPr>
        <w:t>申报材料</w:t>
      </w:r>
      <w:r w:rsidR="006E74B2">
        <w:rPr>
          <w:rFonts w:hint="eastAsia"/>
          <w:b/>
          <w:sz w:val="24"/>
          <w:szCs w:val="24"/>
        </w:rPr>
        <w:t>。</w:t>
      </w:r>
    </w:p>
    <w:p w14:paraId="27478107" w14:textId="7D2DA1F6" w:rsidR="00E05C34" w:rsidRDefault="00E05C34" w:rsidP="00D613D7">
      <w:pPr>
        <w:spacing w:line="360" w:lineRule="auto"/>
        <w:ind w:firstLine="480"/>
        <w:rPr>
          <w:sz w:val="24"/>
          <w:szCs w:val="24"/>
        </w:rPr>
      </w:pPr>
    </w:p>
    <w:p w14:paraId="5AAB51F4" w14:textId="33CCDB00" w:rsidR="00E05C34" w:rsidRDefault="00E05C34" w:rsidP="00D613D7">
      <w:pPr>
        <w:spacing w:line="360" w:lineRule="auto"/>
        <w:ind w:firstLine="480"/>
        <w:rPr>
          <w:sz w:val="24"/>
          <w:szCs w:val="24"/>
        </w:rPr>
      </w:pPr>
      <w:r>
        <w:rPr>
          <w:rFonts w:hint="eastAsia"/>
          <w:sz w:val="24"/>
          <w:szCs w:val="24"/>
        </w:rPr>
        <w:t>附件</w:t>
      </w:r>
      <w:r>
        <w:rPr>
          <w:sz w:val="24"/>
          <w:szCs w:val="24"/>
        </w:rPr>
        <w:t>：</w:t>
      </w:r>
      <w:r>
        <w:rPr>
          <w:rFonts w:hint="eastAsia"/>
          <w:sz w:val="24"/>
          <w:szCs w:val="24"/>
        </w:rPr>
        <w:t>1.</w:t>
      </w:r>
      <w:r>
        <w:rPr>
          <w:rFonts w:hint="eastAsia"/>
          <w:sz w:val="24"/>
          <w:szCs w:val="24"/>
        </w:rPr>
        <w:t>省教育厅</w:t>
      </w:r>
      <w:r>
        <w:rPr>
          <w:sz w:val="24"/>
          <w:szCs w:val="24"/>
        </w:rPr>
        <w:t>关于做好</w:t>
      </w:r>
      <w:r>
        <w:rPr>
          <w:rFonts w:hint="eastAsia"/>
          <w:sz w:val="24"/>
          <w:szCs w:val="24"/>
        </w:rPr>
        <w:t>2021</w:t>
      </w:r>
      <w:r>
        <w:rPr>
          <w:rFonts w:hint="eastAsia"/>
          <w:sz w:val="24"/>
          <w:szCs w:val="24"/>
        </w:rPr>
        <w:t>年江苏省教学</w:t>
      </w:r>
      <w:r>
        <w:rPr>
          <w:sz w:val="24"/>
          <w:szCs w:val="24"/>
        </w:rPr>
        <w:t>成果奖</w:t>
      </w:r>
      <w:r>
        <w:rPr>
          <w:rFonts w:hint="eastAsia"/>
          <w:sz w:val="24"/>
          <w:szCs w:val="24"/>
        </w:rPr>
        <w:t>评选工作</w:t>
      </w:r>
      <w:r>
        <w:rPr>
          <w:sz w:val="24"/>
          <w:szCs w:val="24"/>
        </w:rPr>
        <w:t>的</w:t>
      </w:r>
      <w:r>
        <w:rPr>
          <w:rFonts w:hint="eastAsia"/>
          <w:sz w:val="24"/>
          <w:szCs w:val="24"/>
        </w:rPr>
        <w:t>通知</w:t>
      </w:r>
      <w:r w:rsidRPr="007F76CB">
        <w:rPr>
          <w:rFonts w:hint="eastAsia"/>
          <w:sz w:val="24"/>
          <w:szCs w:val="24"/>
        </w:rPr>
        <w:t>（苏教人</w:t>
      </w:r>
      <w:r>
        <w:rPr>
          <w:rFonts w:hint="eastAsia"/>
          <w:sz w:val="24"/>
          <w:szCs w:val="24"/>
        </w:rPr>
        <w:t>函</w:t>
      </w:r>
      <w:r w:rsidRPr="007F76CB">
        <w:rPr>
          <w:rFonts w:hint="eastAsia"/>
          <w:sz w:val="24"/>
          <w:szCs w:val="24"/>
        </w:rPr>
        <w:t>〔</w:t>
      </w:r>
      <w:r>
        <w:rPr>
          <w:rFonts w:hint="eastAsia"/>
          <w:sz w:val="24"/>
          <w:szCs w:val="24"/>
        </w:rPr>
        <w:t>2021</w:t>
      </w:r>
      <w:r w:rsidRPr="007F76CB">
        <w:rPr>
          <w:rFonts w:hint="eastAsia"/>
          <w:sz w:val="24"/>
          <w:szCs w:val="24"/>
        </w:rPr>
        <w:t>〕</w:t>
      </w:r>
      <w:r>
        <w:rPr>
          <w:rFonts w:hint="eastAsia"/>
          <w:sz w:val="24"/>
          <w:szCs w:val="24"/>
        </w:rPr>
        <w:t>2</w:t>
      </w:r>
      <w:r w:rsidRPr="007F76CB">
        <w:rPr>
          <w:rFonts w:hint="eastAsia"/>
          <w:sz w:val="24"/>
          <w:szCs w:val="24"/>
        </w:rPr>
        <w:t>1</w:t>
      </w:r>
      <w:r w:rsidRPr="007F76CB">
        <w:rPr>
          <w:rFonts w:hint="eastAsia"/>
          <w:sz w:val="24"/>
          <w:szCs w:val="24"/>
        </w:rPr>
        <w:t>号）</w:t>
      </w:r>
    </w:p>
    <w:p w14:paraId="54FA688A" w14:textId="2CE5F147" w:rsidR="00E05C34" w:rsidRDefault="00E05C34" w:rsidP="00D613D7">
      <w:pPr>
        <w:spacing w:line="360" w:lineRule="auto"/>
        <w:ind w:firstLine="480"/>
        <w:rPr>
          <w:sz w:val="24"/>
          <w:szCs w:val="24"/>
        </w:rPr>
      </w:pPr>
      <w:r>
        <w:rPr>
          <w:rFonts w:hint="eastAsia"/>
          <w:sz w:val="24"/>
          <w:szCs w:val="24"/>
        </w:rPr>
        <w:t xml:space="preserve">      2.</w:t>
      </w:r>
      <w:r w:rsidR="001A10F4" w:rsidRPr="001A10F4">
        <w:rPr>
          <w:rFonts w:hint="eastAsia"/>
        </w:rPr>
        <w:t xml:space="preserve"> </w:t>
      </w:r>
      <w:r w:rsidR="001A10F4" w:rsidRPr="001A10F4">
        <w:rPr>
          <w:rFonts w:hint="eastAsia"/>
          <w:sz w:val="24"/>
          <w:szCs w:val="24"/>
        </w:rPr>
        <w:t>2021</w:t>
      </w:r>
      <w:r w:rsidR="001A10F4" w:rsidRPr="001A10F4">
        <w:rPr>
          <w:rFonts w:hint="eastAsia"/>
          <w:sz w:val="24"/>
          <w:szCs w:val="24"/>
        </w:rPr>
        <w:t>年江苏省高等教育教学成果奖申报项目汇总表</w:t>
      </w:r>
    </w:p>
    <w:p w14:paraId="0C6601A5" w14:textId="4E407FD9" w:rsidR="00A8506A" w:rsidRDefault="00A8506A" w:rsidP="00D613D7">
      <w:pPr>
        <w:spacing w:line="360" w:lineRule="auto"/>
        <w:ind w:firstLine="480"/>
        <w:rPr>
          <w:sz w:val="24"/>
          <w:szCs w:val="24"/>
        </w:rPr>
      </w:pPr>
      <w:r>
        <w:rPr>
          <w:rFonts w:hint="eastAsia"/>
          <w:sz w:val="24"/>
          <w:szCs w:val="24"/>
        </w:rPr>
        <w:t xml:space="preserve">      3.</w:t>
      </w:r>
      <w:r w:rsidRPr="00A8506A">
        <w:rPr>
          <w:rFonts w:hint="eastAsia"/>
        </w:rPr>
        <w:t xml:space="preserve"> </w:t>
      </w:r>
      <w:r w:rsidRPr="00A8506A">
        <w:rPr>
          <w:rFonts w:hint="eastAsia"/>
          <w:sz w:val="24"/>
          <w:szCs w:val="24"/>
        </w:rPr>
        <w:t xml:space="preserve">2021 </w:t>
      </w:r>
      <w:r w:rsidRPr="00A8506A">
        <w:rPr>
          <w:rFonts w:hint="eastAsia"/>
          <w:sz w:val="24"/>
          <w:szCs w:val="24"/>
        </w:rPr>
        <w:t>年江苏省高等教育教学成果奖申报表</w:t>
      </w:r>
      <w:r>
        <w:rPr>
          <w:rFonts w:hint="eastAsia"/>
          <w:sz w:val="24"/>
          <w:szCs w:val="24"/>
        </w:rPr>
        <w:t>（含</w:t>
      </w:r>
      <w:r>
        <w:rPr>
          <w:sz w:val="24"/>
          <w:szCs w:val="24"/>
        </w:rPr>
        <w:t>附件</w:t>
      </w:r>
      <w:r>
        <w:rPr>
          <w:rFonts w:hint="eastAsia"/>
          <w:sz w:val="24"/>
          <w:szCs w:val="24"/>
        </w:rPr>
        <w:t>）</w:t>
      </w:r>
    </w:p>
    <w:p w14:paraId="755C7998" w14:textId="17915574" w:rsidR="001A10F4" w:rsidRDefault="001A10F4" w:rsidP="00D613D7">
      <w:pPr>
        <w:spacing w:line="360" w:lineRule="auto"/>
        <w:ind w:firstLine="480"/>
        <w:rPr>
          <w:sz w:val="24"/>
          <w:szCs w:val="24"/>
        </w:rPr>
      </w:pPr>
      <w:r>
        <w:rPr>
          <w:rFonts w:hint="eastAsia"/>
          <w:sz w:val="24"/>
          <w:szCs w:val="24"/>
        </w:rPr>
        <w:t xml:space="preserve">      </w:t>
      </w:r>
    </w:p>
    <w:p w14:paraId="5D27C57A" w14:textId="59CFAE5D" w:rsidR="007C181A" w:rsidRDefault="007C181A" w:rsidP="007C181A">
      <w:pPr>
        <w:spacing w:line="360" w:lineRule="auto"/>
        <w:rPr>
          <w:sz w:val="24"/>
          <w:szCs w:val="24"/>
        </w:rPr>
      </w:pPr>
    </w:p>
    <w:p w14:paraId="0F6105D9" w14:textId="51DC9626" w:rsidR="007C181A" w:rsidRDefault="007C181A" w:rsidP="007C181A">
      <w:pPr>
        <w:spacing w:line="360" w:lineRule="auto"/>
        <w:ind w:right="120"/>
        <w:jc w:val="right"/>
        <w:rPr>
          <w:sz w:val="24"/>
          <w:szCs w:val="24"/>
        </w:rPr>
      </w:pPr>
      <w:r>
        <w:rPr>
          <w:rFonts w:hint="eastAsia"/>
          <w:sz w:val="24"/>
          <w:szCs w:val="24"/>
        </w:rPr>
        <w:t>南京</w:t>
      </w:r>
      <w:r>
        <w:rPr>
          <w:sz w:val="24"/>
          <w:szCs w:val="24"/>
        </w:rPr>
        <w:t>中医药大学</w:t>
      </w:r>
    </w:p>
    <w:p w14:paraId="16790946" w14:textId="1126F45F" w:rsidR="007C181A" w:rsidRDefault="007C181A" w:rsidP="007C181A">
      <w:pPr>
        <w:spacing w:line="360" w:lineRule="auto"/>
        <w:jc w:val="right"/>
        <w:rPr>
          <w:sz w:val="24"/>
          <w:szCs w:val="24"/>
        </w:rPr>
      </w:pPr>
      <w:r>
        <w:rPr>
          <w:rFonts w:hint="eastAsia"/>
          <w:sz w:val="24"/>
          <w:szCs w:val="24"/>
        </w:rPr>
        <w:t>2021</w:t>
      </w:r>
      <w:r>
        <w:rPr>
          <w:rFonts w:hint="eastAsia"/>
          <w:sz w:val="24"/>
          <w:szCs w:val="24"/>
        </w:rPr>
        <w:t>年</w:t>
      </w:r>
      <w:r>
        <w:rPr>
          <w:rFonts w:hint="eastAsia"/>
          <w:sz w:val="24"/>
          <w:szCs w:val="24"/>
        </w:rPr>
        <w:t>7</w:t>
      </w:r>
      <w:r>
        <w:rPr>
          <w:rFonts w:hint="eastAsia"/>
          <w:sz w:val="24"/>
          <w:szCs w:val="24"/>
        </w:rPr>
        <w:t>月</w:t>
      </w:r>
      <w:r>
        <w:rPr>
          <w:rFonts w:hint="eastAsia"/>
          <w:sz w:val="24"/>
          <w:szCs w:val="24"/>
        </w:rPr>
        <w:t>14</w:t>
      </w:r>
      <w:r>
        <w:rPr>
          <w:rFonts w:hint="eastAsia"/>
          <w:sz w:val="24"/>
          <w:szCs w:val="24"/>
        </w:rPr>
        <w:t>日</w:t>
      </w:r>
    </w:p>
    <w:p w14:paraId="3A3351C4" w14:textId="77777777" w:rsidR="00D613D7" w:rsidRPr="007F7B68" w:rsidRDefault="00D613D7" w:rsidP="00B76FE5">
      <w:pPr>
        <w:spacing w:line="360" w:lineRule="auto"/>
        <w:ind w:firstLine="480"/>
        <w:rPr>
          <w:sz w:val="24"/>
          <w:szCs w:val="24"/>
        </w:rPr>
      </w:pPr>
    </w:p>
    <w:sectPr w:rsidR="00D613D7" w:rsidRPr="007F7B68" w:rsidSect="005D59D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362ECC" w14:textId="77777777" w:rsidR="000F14AB" w:rsidRDefault="000F14AB" w:rsidP="00557DA3">
      <w:r>
        <w:separator/>
      </w:r>
    </w:p>
  </w:endnote>
  <w:endnote w:type="continuationSeparator" w:id="0">
    <w:p w14:paraId="25AEF28B" w14:textId="77777777" w:rsidR="000F14AB" w:rsidRDefault="000F14AB" w:rsidP="00557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74CC56" w14:textId="77777777" w:rsidR="000F14AB" w:rsidRDefault="000F14AB" w:rsidP="00557DA3">
      <w:r>
        <w:separator/>
      </w:r>
    </w:p>
  </w:footnote>
  <w:footnote w:type="continuationSeparator" w:id="0">
    <w:p w14:paraId="75FEEC5F" w14:textId="77777777" w:rsidR="000F14AB" w:rsidRDefault="000F14AB" w:rsidP="00557D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0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C4F"/>
    <w:rsid w:val="00002895"/>
    <w:rsid w:val="00003000"/>
    <w:rsid w:val="00022BBF"/>
    <w:rsid w:val="00034CCF"/>
    <w:rsid w:val="000410CD"/>
    <w:rsid w:val="000B5825"/>
    <w:rsid w:val="000B7DE5"/>
    <w:rsid w:val="000B7E3B"/>
    <w:rsid w:val="000C04A3"/>
    <w:rsid w:val="000D75EE"/>
    <w:rsid w:val="000F14AB"/>
    <w:rsid w:val="00140EE0"/>
    <w:rsid w:val="0015246B"/>
    <w:rsid w:val="001677B6"/>
    <w:rsid w:val="00172E99"/>
    <w:rsid w:val="001A10F4"/>
    <w:rsid w:val="001A5A91"/>
    <w:rsid w:val="001E2E1F"/>
    <w:rsid w:val="001F077F"/>
    <w:rsid w:val="001F0FDD"/>
    <w:rsid w:val="001F50F4"/>
    <w:rsid w:val="00217D56"/>
    <w:rsid w:val="00223CDA"/>
    <w:rsid w:val="002403E2"/>
    <w:rsid w:val="00262EBD"/>
    <w:rsid w:val="002631B7"/>
    <w:rsid w:val="00263736"/>
    <w:rsid w:val="002811BD"/>
    <w:rsid w:val="00281BBC"/>
    <w:rsid w:val="00283F51"/>
    <w:rsid w:val="002931F9"/>
    <w:rsid w:val="002A6E16"/>
    <w:rsid w:val="002B1AE6"/>
    <w:rsid w:val="002C6F06"/>
    <w:rsid w:val="002D6106"/>
    <w:rsid w:val="002F3EC5"/>
    <w:rsid w:val="00304261"/>
    <w:rsid w:val="00310499"/>
    <w:rsid w:val="00310AC2"/>
    <w:rsid w:val="00324298"/>
    <w:rsid w:val="00343B50"/>
    <w:rsid w:val="00344D0D"/>
    <w:rsid w:val="00360233"/>
    <w:rsid w:val="003923B1"/>
    <w:rsid w:val="003A7605"/>
    <w:rsid w:val="003B49E1"/>
    <w:rsid w:val="003F3402"/>
    <w:rsid w:val="00430D70"/>
    <w:rsid w:val="00450794"/>
    <w:rsid w:val="004526F5"/>
    <w:rsid w:val="00455768"/>
    <w:rsid w:val="00485B1B"/>
    <w:rsid w:val="004B0F6A"/>
    <w:rsid w:val="004C0DD2"/>
    <w:rsid w:val="004D131B"/>
    <w:rsid w:val="004E62A6"/>
    <w:rsid w:val="00530B26"/>
    <w:rsid w:val="005403FB"/>
    <w:rsid w:val="00540627"/>
    <w:rsid w:val="00557DA3"/>
    <w:rsid w:val="00585ED1"/>
    <w:rsid w:val="00586753"/>
    <w:rsid w:val="005C28B0"/>
    <w:rsid w:val="005C572E"/>
    <w:rsid w:val="005D59DF"/>
    <w:rsid w:val="005E6191"/>
    <w:rsid w:val="00602477"/>
    <w:rsid w:val="006102CA"/>
    <w:rsid w:val="00622711"/>
    <w:rsid w:val="00644E6F"/>
    <w:rsid w:val="00661C6F"/>
    <w:rsid w:val="0067488F"/>
    <w:rsid w:val="006C2A45"/>
    <w:rsid w:val="006E74B2"/>
    <w:rsid w:val="006F6821"/>
    <w:rsid w:val="0071455E"/>
    <w:rsid w:val="00717B2D"/>
    <w:rsid w:val="007307A3"/>
    <w:rsid w:val="0073122B"/>
    <w:rsid w:val="0073362C"/>
    <w:rsid w:val="00753FF9"/>
    <w:rsid w:val="007901B7"/>
    <w:rsid w:val="00791569"/>
    <w:rsid w:val="007A413B"/>
    <w:rsid w:val="007A7F48"/>
    <w:rsid w:val="007C181A"/>
    <w:rsid w:val="007D14DF"/>
    <w:rsid w:val="007D1509"/>
    <w:rsid w:val="007F4B23"/>
    <w:rsid w:val="007F76CB"/>
    <w:rsid w:val="007F7B68"/>
    <w:rsid w:val="00812654"/>
    <w:rsid w:val="008216C6"/>
    <w:rsid w:val="00833525"/>
    <w:rsid w:val="00864D93"/>
    <w:rsid w:val="00876FBB"/>
    <w:rsid w:val="00880192"/>
    <w:rsid w:val="008C4100"/>
    <w:rsid w:val="008E016D"/>
    <w:rsid w:val="00927DCF"/>
    <w:rsid w:val="00937B79"/>
    <w:rsid w:val="0097001E"/>
    <w:rsid w:val="00986C8D"/>
    <w:rsid w:val="009B27B1"/>
    <w:rsid w:val="009E1334"/>
    <w:rsid w:val="00A140BA"/>
    <w:rsid w:val="00A44352"/>
    <w:rsid w:val="00A531FE"/>
    <w:rsid w:val="00A61BE7"/>
    <w:rsid w:val="00A740A6"/>
    <w:rsid w:val="00A808BF"/>
    <w:rsid w:val="00A8506A"/>
    <w:rsid w:val="00B15F2D"/>
    <w:rsid w:val="00B31B33"/>
    <w:rsid w:val="00B41AF7"/>
    <w:rsid w:val="00B43282"/>
    <w:rsid w:val="00B66B15"/>
    <w:rsid w:val="00B670C3"/>
    <w:rsid w:val="00B67A10"/>
    <w:rsid w:val="00B76FE5"/>
    <w:rsid w:val="00B875F7"/>
    <w:rsid w:val="00BA4D6C"/>
    <w:rsid w:val="00BC103E"/>
    <w:rsid w:val="00BC6D2F"/>
    <w:rsid w:val="00BD34D6"/>
    <w:rsid w:val="00BD55FD"/>
    <w:rsid w:val="00C01886"/>
    <w:rsid w:val="00C2609A"/>
    <w:rsid w:val="00C56294"/>
    <w:rsid w:val="00C736DE"/>
    <w:rsid w:val="00C95DD5"/>
    <w:rsid w:val="00CB3A61"/>
    <w:rsid w:val="00CB55A3"/>
    <w:rsid w:val="00CC71CD"/>
    <w:rsid w:val="00CD307E"/>
    <w:rsid w:val="00CE2115"/>
    <w:rsid w:val="00CF7175"/>
    <w:rsid w:val="00D16BAC"/>
    <w:rsid w:val="00D416BA"/>
    <w:rsid w:val="00D55E79"/>
    <w:rsid w:val="00D613D7"/>
    <w:rsid w:val="00D722D6"/>
    <w:rsid w:val="00D81C0A"/>
    <w:rsid w:val="00DF158D"/>
    <w:rsid w:val="00DF4B5E"/>
    <w:rsid w:val="00E05C34"/>
    <w:rsid w:val="00E3159C"/>
    <w:rsid w:val="00E34C4F"/>
    <w:rsid w:val="00E90555"/>
    <w:rsid w:val="00E94014"/>
    <w:rsid w:val="00E97E9B"/>
    <w:rsid w:val="00EA6B86"/>
    <w:rsid w:val="00EE2E62"/>
    <w:rsid w:val="00EF50D7"/>
    <w:rsid w:val="00F271E2"/>
    <w:rsid w:val="00F44408"/>
    <w:rsid w:val="00F50531"/>
    <w:rsid w:val="00F50CF3"/>
    <w:rsid w:val="00F52034"/>
    <w:rsid w:val="00F55D4A"/>
    <w:rsid w:val="00F72DCF"/>
    <w:rsid w:val="00FB4C43"/>
    <w:rsid w:val="00FC08A5"/>
    <w:rsid w:val="00FC71CA"/>
    <w:rsid w:val="00FE44BD"/>
    <w:rsid w:val="00FF797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4C3CAB"/>
  <w15:docId w15:val="{A5E50035-239F-4757-A536-C62A51FE7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C4F"/>
    <w:pPr>
      <w:widowControl w:val="0"/>
      <w:jc w:val="both"/>
    </w:pPr>
    <w:rPr>
      <w:rFonts w:ascii="Times New Roman" w:eastAsia="宋体"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34C4F"/>
    <w:rPr>
      <w:rFonts w:ascii="Times New Roman" w:eastAsia="宋体"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57DA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557DA3"/>
    <w:rPr>
      <w:rFonts w:ascii="Times New Roman" w:eastAsia="宋体" w:hAnsi="Times New Roman" w:cs="Times New Roman"/>
      <w:sz w:val="18"/>
      <w:szCs w:val="18"/>
    </w:rPr>
  </w:style>
  <w:style w:type="paragraph" w:styleId="a6">
    <w:name w:val="footer"/>
    <w:basedOn w:val="a"/>
    <w:link w:val="a7"/>
    <w:uiPriority w:val="99"/>
    <w:unhideWhenUsed/>
    <w:rsid w:val="00557DA3"/>
    <w:pPr>
      <w:tabs>
        <w:tab w:val="center" w:pos="4153"/>
        <w:tab w:val="right" w:pos="8306"/>
      </w:tabs>
      <w:snapToGrid w:val="0"/>
      <w:jc w:val="left"/>
    </w:pPr>
    <w:rPr>
      <w:sz w:val="18"/>
      <w:szCs w:val="18"/>
    </w:rPr>
  </w:style>
  <w:style w:type="character" w:customStyle="1" w:styleId="a7">
    <w:name w:val="页脚 字符"/>
    <w:basedOn w:val="a0"/>
    <w:link w:val="a6"/>
    <w:uiPriority w:val="99"/>
    <w:rsid w:val="00557DA3"/>
    <w:rPr>
      <w:rFonts w:ascii="Times New Roman" w:eastAsia="宋体" w:hAnsi="Times New Roman" w:cs="Times New Roman"/>
      <w:sz w:val="18"/>
      <w:szCs w:val="18"/>
    </w:rPr>
  </w:style>
  <w:style w:type="paragraph" w:styleId="a8">
    <w:name w:val="Balloon Text"/>
    <w:basedOn w:val="a"/>
    <w:link w:val="a9"/>
    <w:uiPriority w:val="99"/>
    <w:semiHidden/>
    <w:unhideWhenUsed/>
    <w:rsid w:val="00281BBC"/>
    <w:rPr>
      <w:sz w:val="18"/>
      <w:szCs w:val="18"/>
    </w:rPr>
  </w:style>
  <w:style w:type="character" w:customStyle="1" w:styleId="a9">
    <w:name w:val="批注框文本 字符"/>
    <w:basedOn w:val="a0"/>
    <w:link w:val="a8"/>
    <w:uiPriority w:val="99"/>
    <w:semiHidden/>
    <w:rsid w:val="00281BBC"/>
    <w:rPr>
      <w:rFonts w:ascii="Times New Roman" w:eastAsia="宋体" w:hAnsi="Times New Roman" w:cs="Times New Roman"/>
      <w:sz w:val="18"/>
      <w:szCs w:val="18"/>
    </w:rPr>
  </w:style>
  <w:style w:type="paragraph" w:styleId="aa">
    <w:name w:val="List Paragraph"/>
    <w:basedOn w:val="a"/>
    <w:uiPriority w:val="34"/>
    <w:qFormat/>
    <w:rsid w:val="001A5A91"/>
    <w:pPr>
      <w:ind w:firstLineChars="200" w:firstLine="420"/>
    </w:pPr>
  </w:style>
  <w:style w:type="character" w:styleId="ab">
    <w:name w:val="Hyperlink"/>
    <w:basedOn w:val="a0"/>
    <w:uiPriority w:val="99"/>
    <w:unhideWhenUsed/>
    <w:rsid w:val="0062271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589868">
      <w:bodyDiv w:val="1"/>
      <w:marLeft w:val="0"/>
      <w:marRight w:val="0"/>
      <w:marTop w:val="0"/>
      <w:marBottom w:val="0"/>
      <w:divBdr>
        <w:top w:val="none" w:sz="0" w:space="0" w:color="auto"/>
        <w:left w:val="none" w:sz="0" w:space="0" w:color="auto"/>
        <w:bottom w:val="none" w:sz="0" w:space="0" w:color="auto"/>
        <w:right w:val="none" w:sz="0" w:space="0" w:color="auto"/>
      </w:divBdr>
    </w:div>
    <w:div w:id="1478183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71FC7-9F73-46A5-B589-85336A822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Pages>
  <Words>370</Words>
  <Characters>2114</Characters>
  <Application>Microsoft Office Word</Application>
  <DocSecurity>0</DocSecurity>
  <Lines>17</Lines>
  <Paragraphs>4</Paragraphs>
  <ScaleCrop>false</ScaleCrop>
  <Company>Microsoft</Company>
  <LinksUpToDate>false</LinksUpToDate>
  <CharactersWithSpaces>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Microsoft</cp:lastModifiedBy>
  <cp:revision>13</cp:revision>
  <cp:lastPrinted>2020-05-13T08:07:00Z</cp:lastPrinted>
  <dcterms:created xsi:type="dcterms:W3CDTF">2021-07-12T12:04:00Z</dcterms:created>
  <dcterms:modified xsi:type="dcterms:W3CDTF">2021-07-13T06:55:00Z</dcterms:modified>
</cp:coreProperties>
</file>