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C3DD" w14:textId="21EADF29" w:rsidR="006C3B97" w:rsidRPr="00C72459" w:rsidRDefault="00811FF4">
      <w:pPr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b/>
          <w:bCs/>
          <w:szCs w:val="21"/>
        </w:rPr>
        <w:t xml:space="preserve"> </w:t>
      </w:r>
    </w:p>
    <w:p w14:paraId="47B1A678" w14:textId="0DFDD232" w:rsidR="006C3B97" w:rsidRPr="00C72459" w:rsidRDefault="0083540B" w:rsidP="006C3B97">
      <w:pPr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b/>
          <w:bCs/>
          <w:szCs w:val="21"/>
        </w:rPr>
        <w:t>袁依，</w:t>
      </w:r>
      <w:r w:rsidRPr="00C72459">
        <w:rPr>
          <w:rFonts w:ascii="宋体" w:eastAsia="宋体" w:hAnsi="宋体" w:hint="eastAsia"/>
          <w:szCs w:val="21"/>
        </w:rPr>
        <w:t>讲师，南京中医药大学公共外语部教师。主讲大学英语、学术英语、中国文化等课程。参与校级学术英语听力在线开放课程、校级中国文化</w:t>
      </w:r>
      <w:proofErr w:type="gramStart"/>
      <w:r w:rsidRPr="00C72459">
        <w:rPr>
          <w:rFonts w:ascii="宋体" w:eastAsia="宋体" w:hAnsi="宋体" w:hint="eastAsia"/>
          <w:szCs w:val="21"/>
        </w:rPr>
        <w:t>精品思政课程</w:t>
      </w:r>
      <w:proofErr w:type="gramEnd"/>
      <w:r w:rsidRPr="00C72459">
        <w:rPr>
          <w:rFonts w:ascii="宋体" w:eastAsia="宋体" w:hAnsi="宋体" w:hint="eastAsia"/>
          <w:szCs w:val="21"/>
        </w:rPr>
        <w:t>建设。在本专业领域发表多篇学术论文。主持校级课题</w:t>
      </w:r>
      <w:r w:rsidRPr="00C72459">
        <w:rPr>
          <w:rFonts w:ascii="宋体" w:eastAsia="宋体" w:hAnsi="宋体"/>
          <w:szCs w:val="21"/>
        </w:rPr>
        <w:t>1项；参与教育部、江苏省厅</w:t>
      </w:r>
      <w:proofErr w:type="gramStart"/>
      <w:r w:rsidRPr="00C72459">
        <w:rPr>
          <w:rFonts w:ascii="宋体" w:eastAsia="宋体" w:hAnsi="宋体"/>
          <w:szCs w:val="21"/>
        </w:rPr>
        <w:t>局级等</w:t>
      </w:r>
      <w:proofErr w:type="gramEnd"/>
      <w:r w:rsidRPr="00C72459">
        <w:rPr>
          <w:rFonts w:ascii="宋体" w:eastAsia="宋体" w:hAnsi="宋体"/>
          <w:szCs w:val="21"/>
        </w:rPr>
        <w:t>各级课题5项。</w:t>
      </w:r>
      <w:proofErr w:type="gramStart"/>
      <w:r w:rsidRPr="00C72459">
        <w:rPr>
          <w:rFonts w:ascii="宋体" w:eastAsia="宋体" w:hAnsi="宋体"/>
          <w:szCs w:val="21"/>
        </w:rPr>
        <w:t>主持微课团队</w:t>
      </w:r>
      <w:proofErr w:type="gramEnd"/>
      <w:r w:rsidRPr="00C72459">
        <w:rPr>
          <w:rFonts w:ascii="宋体" w:eastAsia="宋体" w:hAnsi="宋体"/>
          <w:szCs w:val="21"/>
        </w:rPr>
        <w:t>项目，荣获2020年第十一届“外教社杯”全国大学英语教学大赛</w:t>
      </w:r>
      <w:proofErr w:type="gramStart"/>
      <w:r w:rsidRPr="00C72459">
        <w:rPr>
          <w:rFonts w:ascii="宋体" w:eastAsia="宋体" w:hAnsi="宋体"/>
          <w:szCs w:val="21"/>
        </w:rPr>
        <w:t>江苏赛区微课比赛</w:t>
      </w:r>
      <w:proofErr w:type="gramEnd"/>
      <w:r w:rsidRPr="00C72459">
        <w:rPr>
          <w:rFonts w:ascii="宋体" w:eastAsia="宋体" w:hAnsi="宋体"/>
          <w:szCs w:val="21"/>
        </w:rPr>
        <w:t>一等奖；</w:t>
      </w:r>
      <w:proofErr w:type="gramStart"/>
      <w:r w:rsidRPr="00C72459">
        <w:rPr>
          <w:rFonts w:ascii="宋体" w:eastAsia="宋体" w:hAnsi="宋体"/>
          <w:szCs w:val="21"/>
        </w:rPr>
        <w:t>参与微课团队</w:t>
      </w:r>
      <w:proofErr w:type="gramEnd"/>
      <w:r w:rsidRPr="00C72459">
        <w:rPr>
          <w:rFonts w:ascii="宋体" w:eastAsia="宋体" w:hAnsi="宋体"/>
          <w:szCs w:val="21"/>
        </w:rPr>
        <w:t>项目，荣获2018年第九届“外教社杯”全国大学英语教学大赛</w:t>
      </w:r>
      <w:proofErr w:type="gramStart"/>
      <w:r w:rsidRPr="00C72459">
        <w:rPr>
          <w:rFonts w:ascii="宋体" w:eastAsia="宋体" w:hAnsi="宋体"/>
          <w:szCs w:val="21"/>
        </w:rPr>
        <w:t>江苏赛区微课比赛</w:t>
      </w:r>
      <w:proofErr w:type="gramEnd"/>
      <w:r w:rsidRPr="00C72459">
        <w:rPr>
          <w:rFonts w:ascii="宋体" w:eastAsia="宋体" w:hAnsi="宋体"/>
          <w:szCs w:val="21"/>
        </w:rPr>
        <w:t>一等奖；荣获2022年第十三届“外教社杯”全国高校外语教学</w:t>
      </w:r>
      <w:proofErr w:type="gramStart"/>
      <w:r w:rsidRPr="00C72459">
        <w:rPr>
          <w:rFonts w:ascii="宋体" w:eastAsia="宋体" w:hAnsi="宋体"/>
          <w:szCs w:val="21"/>
        </w:rPr>
        <w:t>大赛微课比赛</w:t>
      </w:r>
      <w:proofErr w:type="gramEnd"/>
      <w:r w:rsidRPr="00C72459">
        <w:rPr>
          <w:rFonts w:ascii="宋体" w:eastAsia="宋体" w:hAnsi="宋体"/>
          <w:szCs w:val="21"/>
        </w:rPr>
        <w:t>江苏赛区比赛暨江苏省强国外</w:t>
      </w:r>
      <w:r w:rsidRPr="00C72459">
        <w:rPr>
          <w:rFonts w:ascii="宋体" w:eastAsia="宋体" w:hAnsi="宋体" w:hint="eastAsia"/>
          <w:szCs w:val="21"/>
        </w:rPr>
        <w:t>语</w:t>
      </w:r>
      <w:proofErr w:type="gramStart"/>
      <w:r w:rsidRPr="00C72459">
        <w:rPr>
          <w:rFonts w:ascii="宋体" w:eastAsia="宋体" w:hAnsi="宋体" w:hint="eastAsia"/>
          <w:szCs w:val="21"/>
        </w:rPr>
        <w:t>金牌微课大赛</w:t>
      </w:r>
      <w:proofErr w:type="gramEnd"/>
      <w:r w:rsidRPr="00C72459">
        <w:rPr>
          <w:rFonts w:ascii="宋体" w:eastAsia="宋体" w:hAnsi="宋体" w:hint="eastAsia"/>
          <w:szCs w:val="21"/>
        </w:rPr>
        <w:t>中省级一等奖。指导学生多次在外</w:t>
      </w:r>
      <w:proofErr w:type="gramStart"/>
      <w:r w:rsidRPr="00C72459">
        <w:rPr>
          <w:rFonts w:ascii="宋体" w:eastAsia="宋体" w:hAnsi="宋体" w:hint="eastAsia"/>
          <w:szCs w:val="21"/>
        </w:rPr>
        <w:t>研</w:t>
      </w:r>
      <w:proofErr w:type="gramEnd"/>
      <w:r w:rsidRPr="00C72459">
        <w:rPr>
          <w:rFonts w:ascii="宋体" w:eastAsia="宋体" w:hAnsi="宋体" w:hint="eastAsia"/>
          <w:szCs w:val="21"/>
        </w:rPr>
        <w:t>社•</w:t>
      </w:r>
      <w:proofErr w:type="gramStart"/>
      <w:r w:rsidRPr="00C72459">
        <w:rPr>
          <w:rFonts w:ascii="宋体" w:eastAsia="宋体" w:hAnsi="宋体" w:hint="eastAsia"/>
          <w:szCs w:val="21"/>
        </w:rPr>
        <w:t>国才杯“理解当代中国”</w:t>
      </w:r>
      <w:proofErr w:type="gramEnd"/>
      <w:r w:rsidRPr="00C72459">
        <w:rPr>
          <w:rFonts w:ascii="宋体" w:eastAsia="宋体" w:hAnsi="宋体" w:hint="eastAsia"/>
          <w:szCs w:val="21"/>
        </w:rPr>
        <w:t>全国大学生外语能力大赛、全国大学生英语竞赛、</w:t>
      </w:r>
      <w:r w:rsidRPr="00C72459">
        <w:rPr>
          <w:rFonts w:ascii="宋体" w:eastAsia="宋体" w:hAnsi="宋体"/>
          <w:szCs w:val="21"/>
        </w:rPr>
        <w:t>21世纪全国大学生英语演讲比赛中获得佳绩。2019年、2020年指导大学生创新创业省级项目及重点项目各一项。</w:t>
      </w:r>
    </w:p>
    <w:p w14:paraId="00E3DF6F" w14:textId="77777777" w:rsidR="0083540B" w:rsidRPr="00C72459" w:rsidRDefault="0083540B" w:rsidP="006C3B97">
      <w:pPr>
        <w:rPr>
          <w:rFonts w:ascii="宋体" w:eastAsia="宋体" w:hAnsi="宋体" w:cstheme="minorEastAsia" w:hint="eastAsia"/>
          <w:szCs w:val="21"/>
        </w:rPr>
      </w:pPr>
    </w:p>
    <w:p w14:paraId="0AEE9A76" w14:textId="7222AAD1" w:rsidR="006C3B97" w:rsidRPr="00C72459" w:rsidRDefault="006C3B97" w:rsidP="006C3B97">
      <w:pPr>
        <w:pStyle w:val="a7"/>
        <w:widowControl/>
        <w:spacing w:before="75" w:beforeAutospacing="0" w:after="75" w:afterAutospacing="0"/>
        <w:rPr>
          <w:rFonts w:ascii="宋体" w:eastAsia="宋体" w:hAnsi="宋体" w:cstheme="minorBidi" w:hint="eastAsia"/>
          <w:kern w:val="2"/>
          <w:sz w:val="21"/>
          <w:szCs w:val="21"/>
        </w:rPr>
      </w:pPr>
      <w:r w:rsidRPr="00C72459">
        <w:rPr>
          <w:rFonts w:ascii="宋体" w:eastAsia="宋体" w:hAnsi="宋体" w:cstheme="minorBidi" w:hint="eastAsia"/>
          <w:b/>
          <w:bCs/>
          <w:kern w:val="2"/>
          <w:sz w:val="21"/>
          <w:szCs w:val="21"/>
        </w:rPr>
        <w:t>廖月胜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，讲师，硕士毕业于南京大学英美文学专业。</w:t>
      </w:r>
      <w:r w:rsidRPr="00C72459">
        <w:rPr>
          <w:rFonts w:ascii="宋体" w:eastAsia="宋体" w:hAnsi="宋体" w:cstheme="minorBidi"/>
          <w:kern w:val="2"/>
          <w:sz w:val="21"/>
          <w:szCs w:val="21"/>
        </w:rPr>
        <w:t>2014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年入职于南京中医药大学。常年担任大外部的英语教学，所授课程为《新通用英语》《新编大学英语》《英语国家概况》《新视野英语听力》，四级</w:t>
      </w:r>
      <w:proofErr w:type="gramStart"/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培</w:t>
      </w:r>
      <w:proofErr w:type="gramEnd"/>
      <w:r w:rsidR="00E0304A" w:rsidRPr="00C72459">
        <w:rPr>
          <w:rFonts w:ascii="宋体" w:eastAsia="宋体" w:hAnsi="宋体" w:cstheme="minorBidi" w:hint="eastAsia"/>
          <w:kern w:val="2"/>
          <w:sz w:val="21"/>
          <w:szCs w:val="21"/>
        </w:rPr>
        <w:t>优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等。研究兴趣为英语教学，英美文学等。发表论文3篇：</w:t>
      </w:r>
    </w:p>
    <w:p w14:paraId="7EA85B3C" w14:textId="77777777" w:rsidR="006C3B97" w:rsidRPr="00C72459" w:rsidRDefault="006C3B97" w:rsidP="006C3B97">
      <w:pPr>
        <w:pStyle w:val="a7"/>
        <w:widowControl/>
        <w:numPr>
          <w:ilvl w:val="0"/>
          <w:numId w:val="1"/>
        </w:numPr>
        <w:spacing w:before="75" w:beforeAutospacing="0" w:after="75" w:afterAutospacing="0"/>
        <w:rPr>
          <w:rFonts w:ascii="宋体" w:eastAsia="宋体" w:hAnsi="宋体" w:cstheme="minorBidi" w:hint="eastAsia"/>
          <w:kern w:val="2"/>
          <w:sz w:val="21"/>
          <w:szCs w:val="21"/>
        </w:rPr>
      </w:pP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《任务型教学法在大学英语阅读教学中的应用》，中国科教创新导刊，</w:t>
      </w:r>
      <w:r w:rsidRPr="00C72459">
        <w:rPr>
          <w:rFonts w:ascii="宋体" w:eastAsia="宋体" w:hAnsi="宋体" w:cstheme="minorBidi"/>
          <w:kern w:val="2"/>
          <w:sz w:val="21"/>
          <w:szCs w:val="21"/>
        </w:rPr>
        <w:t>2010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年</w:t>
      </w:r>
      <w:r w:rsidRPr="00C72459">
        <w:rPr>
          <w:rFonts w:ascii="宋体" w:eastAsia="宋体" w:hAnsi="宋体" w:cstheme="minorBidi"/>
          <w:kern w:val="2"/>
          <w:sz w:val="21"/>
          <w:szCs w:val="21"/>
        </w:rPr>
        <w:t>31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期</w:t>
      </w:r>
    </w:p>
    <w:p w14:paraId="1BC0F9BF" w14:textId="77777777" w:rsidR="006C3B97" w:rsidRPr="00C72459" w:rsidRDefault="006C3B97" w:rsidP="006C3B97">
      <w:pPr>
        <w:pStyle w:val="a7"/>
        <w:widowControl/>
        <w:numPr>
          <w:ilvl w:val="0"/>
          <w:numId w:val="1"/>
        </w:numPr>
        <w:spacing w:before="75" w:beforeAutospacing="0" w:after="75" w:afterAutospacing="0"/>
        <w:rPr>
          <w:rFonts w:ascii="宋体" w:eastAsia="宋体" w:hAnsi="宋体" w:cstheme="minorBidi" w:hint="eastAsia"/>
          <w:kern w:val="2"/>
          <w:sz w:val="21"/>
          <w:szCs w:val="21"/>
        </w:rPr>
      </w:pP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《大学生成为英语课堂提问主体出现的问题及策略》，科教文汇，</w:t>
      </w:r>
      <w:r w:rsidRPr="00C72459">
        <w:rPr>
          <w:rFonts w:ascii="宋体" w:eastAsia="宋体" w:hAnsi="宋体" w:cstheme="minorBidi"/>
          <w:kern w:val="2"/>
          <w:sz w:val="21"/>
          <w:szCs w:val="21"/>
        </w:rPr>
        <w:t>2014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年</w:t>
      </w:r>
      <w:r w:rsidRPr="00C72459">
        <w:rPr>
          <w:rFonts w:ascii="宋体" w:eastAsia="宋体" w:hAnsi="宋体" w:cstheme="minorBidi"/>
          <w:kern w:val="2"/>
          <w:sz w:val="21"/>
          <w:szCs w:val="21"/>
        </w:rPr>
        <w:t>2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月</w:t>
      </w:r>
    </w:p>
    <w:p w14:paraId="5539CC0F" w14:textId="77777777" w:rsidR="006C3B97" w:rsidRPr="00C72459" w:rsidRDefault="006C3B97" w:rsidP="006C3B97">
      <w:pPr>
        <w:pStyle w:val="a7"/>
        <w:widowControl/>
        <w:numPr>
          <w:ilvl w:val="0"/>
          <w:numId w:val="1"/>
        </w:numPr>
        <w:spacing w:before="75" w:beforeAutospacing="0" w:after="75" w:afterAutospacing="0"/>
        <w:rPr>
          <w:rFonts w:ascii="宋体" w:eastAsia="宋体" w:hAnsi="宋体" w:cstheme="minorBidi" w:hint="eastAsia"/>
          <w:kern w:val="2"/>
          <w:sz w:val="21"/>
          <w:szCs w:val="21"/>
        </w:rPr>
      </w:pP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《创伤视阈下的赫索格及其出路》，名作欣赏，</w:t>
      </w:r>
      <w:r w:rsidRPr="00C72459">
        <w:rPr>
          <w:rFonts w:ascii="宋体" w:eastAsia="宋体" w:hAnsi="宋体" w:cstheme="minorBidi"/>
          <w:kern w:val="2"/>
          <w:sz w:val="21"/>
          <w:szCs w:val="21"/>
        </w:rPr>
        <w:t>2016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年</w:t>
      </w:r>
      <w:r w:rsidRPr="00C72459">
        <w:rPr>
          <w:rFonts w:ascii="宋体" w:eastAsia="宋体" w:hAnsi="宋体" w:cstheme="minorBidi"/>
          <w:kern w:val="2"/>
          <w:sz w:val="21"/>
          <w:szCs w:val="21"/>
        </w:rPr>
        <w:t>3</w:t>
      </w:r>
      <w:r w:rsidRPr="00C72459">
        <w:rPr>
          <w:rFonts w:ascii="宋体" w:eastAsia="宋体" w:hAnsi="宋体" w:cstheme="minorBidi" w:hint="eastAsia"/>
          <w:kern w:val="2"/>
          <w:sz w:val="21"/>
          <w:szCs w:val="21"/>
        </w:rPr>
        <w:t>期</w:t>
      </w:r>
    </w:p>
    <w:p w14:paraId="6EA56508" w14:textId="05DEF212" w:rsidR="006C3B97" w:rsidRPr="00C72459" w:rsidRDefault="006C3B97">
      <w:pPr>
        <w:rPr>
          <w:rFonts w:ascii="宋体" w:eastAsia="宋体" w:hAnsi="宋体" w:hint="eastAsia"/>
          <w:szCs w:val="21"/>
        </w:rPr>
      </w:pPr>
    </w:p>
    <w:p w14:paraId="1EDDB1C3" w14:textId="4C63ED9B" w:rsidR="00811FF4" w:rsidRPr="00C72459" w:rsidRDefault="00B55BCD">
      <w:pPr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b/>
          <w:bCs/>
          <w:szCs w:val="21"/>
        </w:rPr>
        <w:t>胡榕，</w:t>
      </w:r>
      <w:r w:rsidRPr="00C72459">
        <w:rPr>
          <w:rFonts w:ascii="宋体" w:eastAsia="宋体" w:hAnsi="宋体"/>
          <w:b/>
          <w:bCs/>
          <w:szCs w:val="21"/>
        </w:rPr>
        <w:t xml:space="preserve"> </w:t>
      </w:r>
      <w:r w:rsidRPr="00C72459">
        <w:rPr>
          <w:rFonts w:ascii="宋体" w:eastAsia="宋体" w:hAnsi="宋体"/>
          <w:szCs w:val="21"/>
        </w:rPr>
        <w:t>讲师，南京师范大学本科，南京大学硕士。长期从事大学英语教学与研究工作，主要承担大学英语、英语视听说、跨文化英语、中西方文化等课程教学；研究方向为二语习得，英语教学，翻译与文化研究。指导大学生创新训练项目国家级1项，省级1项，校级1项；参与各级课题多项，发表论文数篇；参与“中国文化英语说”</w:t>
      </w:r>
      <w:proofErr w:type="gramStart"/>
      <w:r w:rsidRPr="00C72459">
        <w:rPr>
          <w:rFonts w:ascii="宋体" w:eastAsia="宋体" w:hAnsi="宋体"/>
          <w:szCs w:val="21"/>
        </w:rPr>
        <w:t>金课建设项目</w:t>
      </w:r>
      <w:proofErr w:type="gramEnd"/>
      <w:r w:rsidRPr="00C72459">
        <w:rPr>
          <w:rFonts w:ascii="宋体" w:eastAsia="宋体" w:hAnsi="宋体"/>
          <w:szCs w:val="21"/>
        </w:rPr>
        <w:t>；获</w:t>
      </w:r>
      <w:proofErr w:type="gramStart"/>
      <w:r w:rsidRPr="00C72459">
        <w:rPr>
          <w:rFonts w:ascii="宋体" w:eastAsia="宋体" w:hAnsi="宋体"/>
          <w:szCs w:val="21"/>
        </w:rPr>
        <w:t>校微课</w:t>
      </w:r>
      <w:proofErr w:type="gramEnd"/>
      <w:r w:rsidRPr="00C72459">
        <w:rPr>
          <w:rFonts w:ascii="宋体" w:eastAsia="宋体" w:hAnsi="宋体"/>
          <w:szCs w:val="21"/>
        </w:rPr>
        <w:t>大赛二等奖；指导学生获得全国大学生英语竞赛C类一等奖，指导学生获得“外</w:t>
      </w:r>
      <w:proofErr w:type="gramStart"/>
      <w:r w:rsidRPr="00C72459">
        <w:rPr>
          <w:rFonts w:ascii="宋体" w:eastAsia="宋体" w:hAnsi="宋体"/>
          <w:szCs w:val="21"/>
        </w:rPr>
        <w:t>研</w:t>
      </w:r>
      <w:proofErr w:type="gramEnd"/>
      <w:r w:rsidRPr="00C72459">
        <w:rPr>
          <w:rFonts w:ascii="宋体" w:eastAsia="宋体" w:hAnsi="宋体"/>
          <w:szCs w:val="21"/>
        </w:rPr>
        <w:t>社.国才杯” “理解当代中国”全国大学生外语能力大赛：英语组阅读赛项省级一等奖，国家级铜奖。</w:t>
      </w:r>
    </w:p>
    <w:p w14:paraId="649407FC" w14:textId="77777777" w:rsidR="00B55BCD" w:rsidRPr="00C72459" w:rsidRDefault="00B55BCD">
      <w:pPr>
        <w:rPr>
          <w:rFonts w:ascii="宋体" w:eastAsia="宋体" w:hAnsi="宋体" w:hint="eastAsia"/>
          <w:b/>
          <w:bCs/>
          <w:szCs w:val="21"/>
        </w:rPr>
      </w:pPr>
    </w:p>
    <w:p w14:paraId="47883271" w14:textId="4919A14F" w:rsidR="00811FF4" w:rsidRPr="00C72459" w:rsidRDefault="00D3620D">
      <w:pPr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b/>
          <w:bCs/>
          <w:szCs w:val="21"/>
        </w:rPr>
        <w:t>曹蓓蓓，</w:t>
      </w:r>
      <w:r w:rsidRPr="00C72459">
        <w:rPr>
          <w:rFonts w:ascii="宋体" w:eastAsia="宋体" w:hAnsi="宋体" w:hint="eastAsia"/>
          <w:szCs w:val="21"/>
        </w:rPr>
        <w:t>讲师，南京大学硕士。长期从事大学英语教学与研究工作，主讲跨文化英语、学术英语、英语视听说、中国文化等课程。曾先后获得南京中医药大学外国语学院授课竞赛一等奖，江苏省高校教师英语授课竞赛二等奖，“外教社杯”全国大学英语教学大赛</w:t>
      </w:r>
      <w:proofErr w:type="gramStart"/>
      <w:r w:rsidRPr="00C72459">
        <w:rPr>
          <w:rFonts w:ascii="宋体" w:eastAsia="宋体" w:hAnsi="宋体" w:hint="eastAsia"/>
          <w:szCs w:val="21"/>
        </w:rPr>
        <w:t>江苏赛区微课比赛</w:t>
      </w:r>
      <w:proofErr w:type="gramEnd"/>
      <w:r w:rsidRPr="00C72459">
        <w:rPr>
          <w:rFonts w:ascii="宋体" w:eastAsia="宋体" w:hAnsi="宋体" w:hint="eastAsia"/>
          <w:szCs w:val="21"/>
        </w:rPr>
        <w:t>团队一等奖，在教育部本科教学评估中被评为先进个人。参与省级、校级课题研究三项，发表学术论文数篇。曾兼任英语专业学业指导教师，指导大学生创新创业省级重点项目，指导学生在全国大学生英语竞赛中获</w:t>
      </w:r>
      <w:r w:rsidRPr="00C72459">
        <w:rPr>
          <w:rFonts w:ascii="宋体" w:eastAsia="宋体" w:hAnsi="宋体"/>
          <w:szCs w:val="21"/>
        </w:rPr>
        <w:t>C类特等奖。</w:t>
      </w:r>
    </w:p>
    <w:p w14:paraId="0F46C103" w14:textId="77777777" w:rsidR="00D3620D" w:rsidRPr="00C72459" w:rsidRDefault="00D3620D">
      <w:pPr>
        <w:rPr>
          <w:rFonts w:ascii="宋体" w:eastAsia="宋体" w:hAnsi="宋体" w:hint="eastAsia"/>
          <w:szCs w:val="21"/>
        </w:rPr>
      </w:pPr>
    </w:p>
    <w:p w14:paraId="4504A453" w14:textId="233CE4FB" w:rsidR="00C07667" w:rsidRPr="00C72459" w:rsidRDefault="00C07667">
      <w:pPr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b/>
          <w:bCs/>
          <w:szCs w:val="21"/>
        </w:rPr>
        <w:t>许悦，</w:t>
      </w:r>
      <w:r w:rsidRPr="00C72459">
        <w:rPr>
          <w:rFonts w:ascii="宋体" w:eastAsia="宋体" w:hAnsi="宋体" w:hint="eastAsia"/>
          <w:szCs w:val="21"/>
        </w:rPr>
        <w:t>讲师，南京师范大学本科，南京大学硕士。入校以来，长期专注于大学英语教学与研究工作，参与省级、校级课题两项，共发表教学研究类论文十余篇。校优秀共产党员，江苏省高校教师英语授课竞赛二等奖，指导学生在全国大学生英语竞赛中获</w:t>
      </w:r>
      <w:r w:rsidRPr="00C72459">
        <w:rPr>
          <w:rFonts w:ascii="宋体" w:eastAsia="宋体" w:hAnsi="宋体"/>
          <w:szCs w:val="21"/>
        </w:rPr>
        <w:t>C类一等奖，上海英语口译中、高级资格证书考试资深考官。副主编，普通高校“十四五”规划教材三本。</w:t>
      </w:r>
    </w:p>
    <w:p w14:paraId="5C422358" w14:textId="7052C753" w:rsidR="00AD009C" w:rsidRPr="00C72459" w:rsidRDefault="00AD009C">
      <w:pPr>
        <w:rPr>
          <w:rFonts w:ascii="宋体" w:eastAsia="宋体" w:hAnsi="宋体" w:hint="eastAsia"/>
          <w:szCs w:val="21"/>
        </w:rPr>
      </w:pPr>
    </w:p>
    <w:p w14:paraId="181EFF7E" w14:textId="6E24A3BF" w:rsidR="00AD009C" w:rsidRPr="00C72459" w:rsidRDefault="00811FF4">
      <w:pPr>
        <w:rPr>
          <w:rFonts w:ascii="宋体" w:eastAsia="宋体" w:hAnsi="宋体" w:hint="eastAsia"/>
          <w:szCs w:val="21"/>
        </w:rPr>
      </w:pPr>
      <w:proofErr w:type="gramStart"/>
      <w:r w:rsidRPr="00C72459">
        <w:rPr>
          <w:rFonts w:ascii="宋体" w:eastAsia="宋体" w:hAnsi="宋体" w:hint="eastAsia"/>
          <w:b/>
          <w:bCs/>
          <w:szCs w:val="21"/>
        </w:rPr>
        <w:t>侍蓓</w:t>
      </w:r>
      <w:proofErr w:type="gramEnd"/>
      <w:r w:rsidRPr="00C72459">
        <w:rPr>
          <w:rFonts w:ascii="宋体" w:eastAsia="宋体" w:hAnsi="宋体" w:hint="eastAsia"/>
          <w:szCs w:val="21"/>
        </w:rPr>
        <w:t>，讲师，南京大学英语语言文学学士，南京师范大学英语语言文学硕士。自</w:t>
      </w:r>
      <w:r w:rsidRPr="00C72459">
        <w:rPr>
          <w:rFonts w:ascii="宋体" w:eastAsia="宋体" w:hAnsi="宋体"/>
          <w:szCs w:val="21"/>
        </w:rPr>
        <w:t>2001年就任于南京中医药大学从事英语相关课程教学，如大学基础提高课程，盲校英语，成人教育英语等。</w:t>
      </w:r>
    </w:p>
    <w:p w14:paraId="6A0B7376" w14:textId="77777777" w:rsidR="00C07667" w:rsidRPr="00C72459" w:rsidRDefault="00C07667">
      <w:pPr>
        <w:rPr>
          <w:rFonts w:ascii="宋体" w:eastAsia="宋体" w:hAnsi="宋体" w:hint="eastAsia"/>
          <w:szCs w:val="21"/>
        </w:rPr>
      </w:pPr>
    </w:p>
    <w:p w14:paraId="5C8A90C0" w14:textId="77777777" w:rsidR="00C07667" w:rsidRPr="00C72459" w:rsidRDefault="00C07667" w:rsidP="00C07667">
      <w:pPr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b/>
          <w:bCs/>
          <w:szCs w:val="21"/>
        </w:rPr>
        <w:t>杨莹</w:t>
      </w:r>
      <w:r w:rsidRPr="00C72459">
        <w:rPr>
          <w:rFonts w:ascii="宋体" w:eastAsia="宋体" w:hAnsi="宋体" w:hint="eastAsia"/>
          <w:szCs w:val="21"/>
        </w:rPr>
        <w:t xml:space="preserve"> 讲师，南京中医药大学公共外语部教师。西安交通大学本科，南京师范大学英语语言文学硕士。从事大学英语教学与研究工作，先后承担过大学英语、电子商务英语、英语视听</w:t>
      </w:r>
      <w:r w:rsidRPr="00C72459">
        <w:rPr>
          <w:rFonts w:ascii="宋体" w:eastAsia="宋体" w:hAnsi="宋体" w:hint="eastAsia"/>
          <w:szCs w:val="21"/>
        </w:rPr>
        <w:lastRenderedPageBreak/>
        <w:t>说、</w:t>
      </w:r>
      <w:r w:rsidRPr="00C72459">
        <w:rPr>
          <w:rFonts w:ascii="宋体" w:eastAsia="宋体" w:hAnsi="宋体" w:cs="宋体" w:hint="eastAsia"/>
          <w:szCs w:val="21"/>
        </w:rPr>
        <w:t>学术英语、</w:t>
      </w:r>
      <w:r w:rsidRPr="00C72459">
        <w:rPr>
          <w:rFonts w:ascii="宋体" w:eastAsia="宋体" w:hAnsi="宋体" w:hint="eastAsia"/>
          <w:szCs w:val="21"/>
        </w:rPr>
        <w:t>跨文化英语、大学英语六级</w:t>
      </w:r>
      <w:proofErr w:type="gramStart"/>
      <w:r w:rsidRPr="00C72459">
        <w:rPr>
          <w:rFonts w:ascii="宋体" w:eastAsia="宋体" w:hAnsi="宋体" w:hint="eastAsia"/>
          <w:szCs w:val="21"/>
        </w:rPr>
        <w:t>培</w:t>
      </w:r>
      <w:proofErr w:type="gramEnd"/>
      <w:r w:rsidRPr="00C72459">
        <w:rPr>
          <w:rFonts w:ascii="宋体" w:eastAsia="宋体" w:hAnsi="宋体" w:hint="eastAsia"/>
          <w:szCs w:val="21"/>
        </w:rPr>
        <w:t>优</w:t>
      </w:r>
      <w:r w:rsidRPr="00C72459">
        <w:rPr>
          <w:rFonts w:ascii="宋体" w:eastAsia="宋体" w:hAnsi="宋体" w:cs="宋体" w:hint="eastAsia"/>
          <w:szCs w:val="21"/>
        </w:rPr>
        <w:t>等课程。曾于</w:t>
      </w:r>
      <w:r w:rsidRPr="00C72459">
        <w:rPr>
          <w:rFonts w:ascii="宋体" w:eastAsia="宋体" w:hAnsi="宋体" w:cs="宋体"/>
          <w:szCs w:val="21"/>
        </w:rPr>
        <w:t>201</w:t>
      </w:r>
      <w:r w:rsidRPr="00C72459">
        <w:rPr>
          <w:rFonts w:ascii="宋体" w:eastAsia="宋体" w:hAnsi="宋体" w:cs="宋体" w:hint="eastAsia"/>
          <w:szCs w:val="21"/>
        </w:rPr>
        <w:t>8</w:t>
      </w:r>
      <w:r w:rsidRPr="00C72459">
        <w:rPr>
          <w:rFonts w:ascii="宋体" w:eastAsia="宋体" w:hAnsi="宋体" w:cs="宋体"/>
          <w:szCs w:val="21"/>
        </w:rPr>
        <w:t>年</w:t>
      </w:r>
      <w:r w:rsidRPr="00C72459">
        <w:rPr>
          <w:rFonts w:ascii="宋体" w:eastAsia="宋体" w:hAnsi="宋体" w:cs="宋体" w:hint="eastAsia"/>
          <w:szCs w:val="21"/>
        </w:rPr>
        <w:t>08</w:t>
      </w:r>
      <w:r w:rsidRPr="00C72459">
        <w:rPr>
          <w:rFonts w:ascii="宋体" w:eastAsia="宋体" w:hAnsi="宋体" w:cs="宋体"/>
          <w:szCs w:val="21"/>
        </w:rPr>
        <w:t>月-202</w:t>
      </w:r>
      <w:r w:rsidRPr="00C72459">
        <w:rPr>
          <w:rFonts w:ascii="宋体" w:eastAsia="宋体" w:hAnsi="宋体" w:cs="宋体" w:hint="eastAsia"/>
          <w:szCs w:val="21"/>
        </w:rPr>
        <w:t>0</w:t>
      </w:r>
      <w:r w:rsidRPr="00C72459">
        <w:rPr>
          <w:rFonts w:ascii="宋体" w:eastAsia="宋体" w:hAnsi="宋体" w:cs="宋体"/>
          <w:szCs w:val="21"/>
        </w:rPr>
        <w:t>年</w:t>
      </w:r>
      <w:r w:rsidRPr="00C72459">
        <w:rPr>
          <w:rFonts w:ascii="宋体" w:eastAsia="宋体" w:hAnsi="宋体" w:cs="宋体" w:hint="eastAsia"/>
          <w:szCs w:val="21"/>
        </w:rPr>
        <w:t>08</w:t>
      </w:r>
      <w:r w:rsidRPr="00C72459">
        <w:rPr>
          <w:rFonts w:ascii="宋体" w:eastAsia="宋体" w:hAnsi="宋体" w:cs="宋体"/>
          <w:szCs w:val="21"/>
        </w:rPr>
        <w:t>月</w:t>
      </w:r>
      <w:r w:rsidRPr="00C72459">
        <w:rPr>
          <w:rFonts w:ascii="宋体" w:eastAsia="宋体" w:hAnsi="宋体" w:cs="宋体" w:hint="eastAsia"/>
          <w:szCs w:val="21"/>
        </w:rPr>
        <w:t>作为公派教师任教于皇家墨尔本理工大学中医</w:t>
      </w:r>
      <w:r w:rsidRPr="00C72459">
        <w:rPr>
          <w:rFonts w:ascii="宋体" w:eastAsia="宋体" w:hAnsi="宋体" w:cs="宋体"/>
          <w:szCs w:val="21"/>
        </w:rPr>
        <w:t>孔子学院。</w:t>
      </w:r>
      <w:r w:rsidRPr="00C72459">
        <w:rPr>
          <w:rFonts w:ascii="宋体" w:eastAsia="宋体" w:hAnsi="宋体" w:cs="宋体" w:hint="eastAsia"/>
          <w:szCs w:val="21"/>
        </w:rPr>
        <w:t>主持并完成校级课题1项；</w:t>
      </w:r>
      <w:r w:rsidRPr="00C72459">
        <w:rPr>
          <w:rFonts w:ascii="宋体" w:eastAsia="宋体" w:hAnsi="宋体" w:hint="eastAsia"/>
          <w:szCs w:val="21"/>
        </w:rPr>
        <w:t>参与各级课题数项；发表教学研究类论文5篇；参与合著1部。获南京中医药大学</w:t>
      </w:r>
      <w:proofErr w:type="gramStart"/>
      <w:r w:rsidRPr="00C72459">
        <w:rPr>
          <w:rFonts w:ascii="宋体" w:eastAsia="宋体" w:hAnsi="宋体"/>
          <w:szCs w:val="21"/>
        </w:rPr>
        <w:t>202</w:t>
      </w:r>
      <w:r w:rsidRPr="00C72459">
        <w:rPr>
          <w:rFonts w:ascii="宋体" w:eastAsia="宋体" w:hAnsi="宋体" w:hint="eastAsia"/>
          <w:szCs w:val="21"/>
        </w:rPr>
        <w:t>2</w:t>
      </w:r>
      <w:r w:rsidRPr="00C72459">
        <w:rPr>
          <w:rFonts w:ascii="宋体" w:eastAsia="宋体" w:hAnsi="宋体"/>
          <w:szCs w:val="21"/>
        </w:rPr>
        <w:t>年度微课教学</w:t>
      </w:r>
      <w:proofErr w:type="gramEnd"/>
      <w:r w:rsidRPr="00C72459">
        <w:rPr>
          <w:rFonts w:ascii="宋体" w:eastAsia="宋体" w:hAnsi="宋体"/>
          <w:szCs w:val="21"/>
        </w:rPr>
        <w:t>比赛</w:t>
      </w:r>
      <w:r w:rsidRPr="00C72459">
        <w:rPr>
          <w:rFonts w:ascii="宋体" w:eastAsia="宋体" w:hAnsi="宋体" w:hint="eastAsia"/>
          <w:szCs w:val="21"/>
        </w:rPr>
        <w:t>二等奖。指导学生在</w:t>
      </w:r>
      <w:r w:rsidRPr="00C72459">
        <w:rPr>
          <w:rFonts w:ascii="宋体" w:eastAsia="宋体" w:hAnsi="宋体"/>
          <w:szCs w:val="21"/>
        </w:rPr>
        <w:t xml:space="preserve">2022 </w:t>
      </w:r>
      <w:r w:rsidRPr="00C72459">
        <w:rPr>
          <w:rFonts w:ascii="宋体" w:eastAsia="宋体" w:hAnsi="宋体" w:hint="eastAsia"/>
          <w:szCs w:val="21"/>
        </w:rPr>
        <w:t>“</w:t>
      </w:r>
      <w:r w:rsidRPr="00C72459">
        <w:rPr>
          <w:rFonts w:ascii="宋体" w:eastAsia="宋体" w:hAnsi="宋体"/>
          <w:szCs w:val="21"/>
        </w:rPr>
        <w:t>外</w:t>
      </w:r>
      <w:proofErr w:type="gramStart"/>
      <w:r w:rsidRPr="00C72459">
        <w:rPr>
          <w:rFonts w:ascii="宋体" w:eastAsia="宋体" w:hAnsi="宋体"/>
          <w:szCs w:val="21"/>
        </w:rPr>
        <w:t>研</w:t>
      </w:r>
      <w:proofErr w:type="gramEnd"/>
      <w:r w:rsidRPr="00C72459">
        <w:rPr>
          <w:rFonts w:ascii="宋体" w:eastAsia="宋体" w:hAnsi="宋体"/>
          <w:szCs w:val="21"/>
        </w:rPr>
        <w:t>社·国才杯</w:t>
      </w:r>
      <w:r w:rsidRPr="00C72459">
        <w:rPr>
          <w:rFonts w:ascii="宋体" w:eastAsia="宋体" w:hAnsi="宋体" w:hint="eastAsia"/>
          <w:szCs w:val="21"/>
        </w:rPr>
        <w:t>”</w:t>
      </w:r>
      <w:r w:rsidRPr="00C72459">
        <w:rPr>
          <w:rFonts w:ascii="宋体" w:eastAsia="宋体" w:hAnsi="宋体"/>
          <w:szCs w:val="21"/>
        </w:rPr>
        <w:t>全国英语阅读大赛省级决赛（江苏赛区</w:t>
      </w:r>
      <w:r w:rsidRPr="00C72459">
        <w:rPr>
          <w:rFonts w:ascii="宋体" w:eastAsia="宋体" w:hAnsi="宋体" w:hint="eastAsia"/>
          <w:szCs w:val="21"/>
        </w:rPr>
        <w:t>）获得</w:t>
      </w:r>
      <w:r w:rsidRPr="00C72459">
        <w:rPr>
          <w:rFonts w:ascii="宋体" w:eastAsia="宋体" w:hAnsi="宋体"/>
          <w:szCs w:val="21"/>
        </w:rPr>
        <w:t>三等奖</w:t>
      </w:r>
      <w:r w:rsidRPr="00C72459">
        <w:rPr>
          <w:rFonts w:ascii="宋体" w:eastAsia="宋体" w:hAnsi="宋体" w:hint="eastAsia"/>
          <w:szCs w:val="21"/>
        </w:rPr>
        <w:t>；指导学生在2023年全国大学生英语竞赛中获得</w:t>
      </w:r>
      <w:r w:rsidRPr="00C72459">
        <w:rPr>
          <w:rFonts w:ascii="宋体" w:eastAsia="宋体" w:hAnsi="宋体"/>
          <w:szCs w:val="21"/>
        </w:rPr>
        <w:t>C类</w:t>
      </w:r>
      <w:r w:rsidRPr="00C72459">
        <w:rPr>
          <w:rFonts w:ascii="宋体" w:eastAsia="宋体" w:hAnsi="宋体" w:hint="eastAsia"/>
          <w:szCs w:val="21"/>
        </w:rPr>
        <w:t>特</w:t>
      </w:r>
      <w:r w:rsidRPr="00C72459">
        <w:rPr>
          <w:rFonts w:ascii="宋体" w:eastAsia="宋体" w:hAnsi="宋体"/>
          <w:szCs w:val="21"/>
        </w:rPr>
        <w:t>等奖</w:t>
      </w:r>
      <w:r w:rsidRPr="00C72459">
        <w:rPr>
          <w:rFonts w:ascii="宋体" w:eastAsia="宋体" w:hAnsi="宋体" w:hint="eastAsia"/>
          <w:szCs w:val="21"/>
        </w:rPr>
        <w:t>。</w:t>
      </w:r>
    </w:p>
    <w:p w14:paraId="19EF866E" w14:textId="1FB81105" w:rsidR="006C563B" w:rsidRPr="00C72459" w:rsidRDefault="006C563B">
      <w:pPr>
        <w:rPr>
          <w:rFonts w:ascii="宋体" w:eastAsia="宋体" w:hAnsi="宋体" w:hint="eastAsia"/>
          <w:szCs w:val="21"/>
        </w:rPr>
      </w:pPr>
    </w:p>
    <w:p w14:paraId="0DDD3347" w14:textId="7A04E442" w:rsidR="008D62CC" w:rsidRPr="00C72459" w:rsidRDefault="008D62CC">
      <w:pPr>
        <w:rPr>
          <w:rFonts w:ascii="宋体" w:eastAsia="宋体" w:hAnsi="宋体" w:hint="eastAsia"/>
          <w:szCs w:val="21"/>
        </w:rPr>
      </w:pPr>
    </w:p>
    <w:p w14:paraId="17B2D6EA" w14:textId="6DED0748" w:rsidR="00443CEF" w:rsidRPr="00C72459" w:rsidRDefault="008D62CC" w:rsidP="00443CEF">
      <w:pPr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b/>
          <w:bCs/>
          <w:szCs w:val="21"/>
        </w:rPr>
        <w:t>张洁</w:t>
      </w:r>
      <w:r w:rsidR="00957BB2" w:rsidRPr="00C72459">
        <w:rPr>
          <w:rFonts w:ascii="宋体" w:eastAsia="宋体" w:hAnsi="宋体" w:hint="eastAsia"/>
          <w:b/>
          <w:bCs/>
          <w:szCs w:val="21"/>
        </w:rPr>
        <w:t>（1980—）</w:t>
      </w:r>
      <w:r w:rsidR="00443CEF" w:rsidRPr="00C72459">
        <w:rPr>
          <w:rFonts w:ascii="宋体" w:eastAsia="宋体" w:hAnsi="宋体"/>
          <w:szCs w:val="21"/>
        </w:rPr>
        <w:t>女，医学硕士，讲师。现为南京中医药大学公共外语教学部教师，南京中医药大学欧美同学会理事，上海外语口译高级证书获得者。</w:t>
      </w:r>
    </w:p>
    <w:p w14:paraId="0C9C887F" w14:textId="03C562EF" w:rsidR="00D90112" w:rsidRPr="00C72459" w:rsidRDefault="00D90112" w:rsidP="00443CEF">
      <w:pPr>
        <w:ind w:left="630" w:hangingChars="300" w:hanging="630"/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szCs w:val="21"/>
        </w:rPr>
        <w:t>教学：2019-2022年</w:t>
      </w:r>
      <w:r w:rsidR="00562ED2" w:rsidRPr="00C72459">
        <w:rPr>
          <w:rFonts w:ascii="宋体" w:eastAsia="宋体" w:hAnsi="宋体" w:hint="eastAsia"/>
          <w:szCs w:val="21"/>
        </w:rPr>
        <w:t>外派</w:t>
      </w:r>
      <w:r w:rsidRPr="00C72459">
        <w:rPr>
          <w:rFonts w:ascii="宋体" w:eastAsia="宋体" w:hAnsi="宋体" w:hint="eastAsia"/>
          <w:szCs w:val="21"/>
        </w:rPr>
        <w:t>任教于爱尔兰国立高威大学孔子学院，教授《汉语与中国文化》《中药学概论》等课程。任南京大学《雅思阅读》《雅思听力》</w:t>
      </w:r>
      <w:proofErr w:type="gramStart"/>
      <w:r w:rsidRPr="00C72459">
        <w:rPr>
          <w:rFonts w:ascii="宋体" w:eastAsia="宋体" w:hAnsi="宋体" w:hint="eastAsia"/>
          <w:szCs w:val="21"/>
        </w:rPr>
        <w:t>课程客聘教师</w:t>
      </w:r>
      <w:proofErr w:type="gramEnd"/>
      <w:r w:rsidRPr="00C72459">
        <w:rPr>
          <w:rFonts w:ascii="宋体" w:eastAsia="宋体" w:hAnsi="宋体" w:hint="eastAsia"/>
          <w:szCs w:val="21"/>
        </w:rPr>
        <w:t>。</w:t>
      </w:r>
      <w:r w:rsidR="00BE59F0" w:rsidRPr="00C72459">
        <w:rPr>
          <w:rFonts w:ascii="宋体" w:eastAsia="宋体" w:hAnsi="宋体" w:hint="eastAsia"/>
          <w:szCs w:val="21"/>
        </w:rPr>
        <w:t>长</w:t>
      </w:r>
      <w:r w:rsidRPr="00C72459">
        <w:rPr>
          <w:rFonts w:ascii="宋体" w:eastAsia="宋体" w:hAnsi="宋体" w:hint="eastAsia"/>
          <w:szCs w:val="21"/>
        </w:rPr>
        <w:t>期教授我校本科生《大学英语》、博士生《中医英语》《英语视听说》《跨文化英语》等课程。</w:t>
      </w:r>
    </w:p>
    <w:p w14:paraId="76462646" w14:textId="698D8F11" w:rsidR="00B00CB5" w:rsidRPr="00C72459" w:rsidRDefault="00DB1D81" w:rsidP="006B3177">
      <w:pPr>
        <w:ind w:left="630" w:hangingChars="300" w:hanging="630"/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szCs w:val="21"/>
        </w:rPr>
        <w:t>科研：研究方向为中医英语翻译与对外交流</w:t>
      </w:r>
      <w:r w:rsidR="009135D9" w:rsidRPr="00C72459">
        <w:rPr>
          <w:rFonts w:ascii="宋体" w:eastAsia="宋体" w:hAnsi="宋体" w:hint="eastAsia"/>
          <w:szCs w:val="21"/>
        </w:rPr>
        <w:t>，</w:t>
      </w:r>
      <w:r w:rsidR="0077133A" w:rsidRPr="00C72459">
        <w:rPr>
          <w:rFonts w:ascii="宋体" w:eastAsia="宋体" w:hAnsi="宋体" w:hint="eastAsia"/>
          <w:szCs w:val="21"/>
        </w:rPr>
        <w:t>发表</w:t>
      </w:r>
      <w:r w:rsidRPr="00C72459">
        <w:rPr>
          <w:rFonts w:ascii="宋体" w:eastAsia="宋体" w:hAnsi="宋体" w:hint="eastAsia"/>
          <w:szCs w:val="21"/>
        </w:rPr>
        <w:t>论文</w:t>
      </w:r>
      <w:r w:rsidR="00DE280F" w:rsidRPr="00C72459">
        <w:rPr>
          <w:rFonts w:ascii="宋体" w:eastAsia="宋体" w:hAnsi="宋体" w:hint="eastAsia"/>
          <w:szCs w:val="21"/>
        </w:rPr>
        <w:t>及核心</w:t>
      </w:r>
      <w:r w:rsidR="00C273EC" w:rsidRPr="00C72459">
        <w:rPr>
          <w:rFonts w:ascii="宋体" w:eastAsia="宋体" w:hAnsi="宋体" w:hint="eastAsia"/>
          <w:szCs w:val="21"/>
        </w:rPr>
        <w:t>论文数篇，</w:t>
      </w:r>
      <w:r w:rsidR="0077133A" w:rsidRPr="00C72459">
        <w:rPr>
          <w:rFonts w:ascii="宋体" w:eastAsia="宋体" w:hAnsi="宋体" w:hint="eastAsia"/>
          <w:szCs w:val="21"/>
        </w:rPr>
        <w:t>出版</w:t>
      </w:r>
      <w:r w:rsidRPr="00C72459">
        <w:rPr>
          <w:rFonts w:ascii="宋体" w:eastAsia="宋体" w:hAnsi="宋体" w:hint="eastAsia"/>
          <w:szCs w:val="21"/>
        </w:rPr>
        <w:t>译著一本，</w:t>
      </w:r>
      <w:r w:rsidR="00C273EC" w:rsidRPr="00C72459">
        <w:rPr>
          <w:rFonts w:ascii="宋体" w:eastAsia="宋体" w:hAnsi="宋体" w:hint="eastAsia"/>
          <w:szCs w:val="21"/>
        </w:rPr>
        <w:t>完成</w:t>
      </w:r>
      <w:r w:rsidRPr="00C72459">
        <w:rPr>
          <w:rFonts w:ascii="宋体" w:eastAsia="宋体" w:hAnsi="宋体" w:hint="eastAsia"/>
          <w:szCs w:val="21"/>
        </w:rPr>
        <w:t>“十一五”规划教材中医养生学概论</w:t>
      </w:r>
      <w:r w:rsidR="006B3177" w:rsidRPr="00C72459">
        <w:rPr>
          <w:rFonts w:ascii="宋体" w:eastAsia="宋体" w:hAnsi="宋体" w:hint="eastAsia"/>
          <w:szCs w:val="21"/>
        </w:rPr>
        <w:t>一书</w:t>
      </w:r>
      <w:r w:rsidR="0077133A" w:rsidRPr="00C72459">
        <w:rPr>
          <w:rFonts w:ascii="宋体" w:eastAsia="宋体" w:hAnsi="宋体" w:hint="eastAsia"/>
          <w:szCs w:val="21"/>
        </w:rPr>
        <w:t>英</w:t>
      </w:r>
      <w:r w:rsidRPr="00C72459">
        <w:rPr>
          <w:rFonts w:ascii="宋体" w:eastAsia="宋体" w:hAnsi="宋体" w:hint="eastAsia"/>
          <w:szCs w:val="21"/>
        </w:rPr>
        <w:t>译</w:t>
      </w:r>
      <w:r w:rsidR="00C273EC" w:rsidRPr="00C72459">
        <w:rPr>
          <w:rFonts w:ascii="宋体" w:eastAsia="宋体" w:hAnsi="宋体" w:hint="eastAsia"/>
          <w:szCs w:val="21"/>
        </w:rPr>
        <w:t>，</w:t>
      </w:r>
      <w:r w:rsidR="0001594C" w:rsidRPr="00C72459">
        <w:rPr>
          <w:rFonts w:ascii="宋体" w:eastAsia="宋体" w:hAnsi="宋体" w:hint="eastAsia"/>
          <w:szCs w:val="21"/>
        </w:rPr>
        <w:t>参与</w:t>
      </w:r>
      <w:r w:rsidR="0001594C" w:rsidRPr="00C72459">
        <w:rPr>
          <w:rFonts w:ascii="宋体" w:eastAsia="宋体" w:hAnsi="宋体"/>
          <w:szCs w:val="21"/>
        </w:rPr>
        <w:t>课题</w:t>
      </w:r>
      <w:r w:rsidR="006B3177" w:rsidRPr="00C72459">
        <w:rPr>
          <w:rFonts w:ascii="宋体" w:eastAsia="宋体" w:hAnsi="宋体" w:hint="eastAsia"/>
          <w:szCs w:val="21"/>
        </w:rPr>
        <w:t>两项</w:t>
      </w:r>
      <w:r w:rsidR="00C273EC" w:rsidRPr="00C72459">
        <w:rPr>
          <w:rFonts w:ascii="宋体" w:eastAsia="宋体" w:hAnsi="宋体" w:hint="eastAsia"/>
          <w:szCs w:val="21"/>
        </w:rPr>
        <w:t>。</w:t>
      </w:r>
    </w:p>
    <w:p w14:paraId="5ACA4FFA" w14:textId="1C468E6A" w:rsidR="00DB1D81" w:rsidRPr="00C72459" w:rsidRDefault="00DB1D81" w:rsidP="006B3177">
      <w:pPr>
        <w:ind w:left="630" w:hangingChars="300" w:hanging="630"/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szCs w:val="21"/>
        </w:rPr>
        <w:t>获奖：</w:t>
      </w:r>
      <w:r w:rsidR="009E0315" w:rsidRPr="00C72459">
        <w:rPr>
          <w:rFonts w:ascii="宋体" w:eastAsia="宋体" w:hAnsi="宋体" w:hint="eastAsia"/>
          <w:szCs w:val="21"/>
        </w:rPr>
        <w:t>两度荣获</w:t>
      </w:r>
      <w:r w:rsidR="006B3177" w:rsidRPr="00C72459">
        <w:rPr>
          <w:rFonts w:ascii="宋体" w:eastAsia="宋体" w:hAnsi="宋体" w:hint="eastAsia"/>
          <w:szCs w:val="21"/>
        </w:rPr>
        <w:t>国家汉</w:t>
      </w:r>
      <w:proofErr w:type="gramStart"/>
      <w:r w:rsidR="006B3177" w:rsidRPr="00C72459">
        <w:rPr>
          <w:rFonts w:ascii="宋体" w:eastAsia="宋体" w:hAnsi="宋体" w:hint="eastAsia"/>
          <w:szCs w:val="21"/>
        </w:rPr>
        <w:t>办优秀</w:t>
      </w:r>
      <w:proofErr w:type="gramEnd"/>
      <w:r w:rsidR="006B3177" w:rsidRPr="00C72459">
        <w:rPr>
          <w:rFonts w:ascii="宋体" w:eastAsia="宋体" w:hAnsi="宋体" w:hint="eastAsia"/>
          <w:szCs w:val="21"/>
        </w:rPr>
        <w:t>教师</w:t>
      </w:r>
      <w:r w:rsidR="009E0315" w:rsidRPr="00C72459">
        <w:rPr>
          <w:rFonts w:ascii="宋体" w:eastAsia="宋体" w:hAnsi="宋体" w:hint="eastAsia"/>
          <w:szCs w:val="21"/>
        </w:rPr>
        <w:t>称号</w:t>
      </w:r>
      <w:r w:rsidR="0011130E" w:rsidRPr="00C72459">
        <w:rPr>
          <w:rFonts w:ascii="宋体" w:eastAsia="宋体" w:hAnsi="宋体" w:hint="eastAsia"/>
          <w:szCs w:val="21"/>
        </w:rPr>
        <w:t>；</w:t>
      </w:r>
      <w:proofErr w:type="gramStart"/>
      <w:r w:rsidR="006B3177" w:rsidRPr="00C72459">
        <w:rPr>
          <w:rFonts w:ascii="宋体" w:eastAsia="宋体" w:hAnsi="宋体" w:hint="eastAsia"/>
          <w:szCs w:val="21"/>
        </w:rPr>
        <w:t>高威大学</w:t>
      </w:r>
      <w:proofErr w:type="gramEnd"/>
      <w:r w:rsidR="006B3177" w:rsidRPr="00C72459">
        <w:rPr>
          <w:rFonts w:ascii="宋体" w:eastAsia="宋体" w:hAnsi="宋体" w:hint="eastAsia"/>
          <w:szCs w:val="21"/>
        </w:rPr>
        <w:t>孔子学院优秀教师</w:t>
      </w:r>
      <w:r w:rsidR="009E0315" w:rsidRPr="00C72459">
        <w:rPr>
          <w:rFonts w:ascii="宋体" w:eastAsia="宋体" w:hAnsi="宋体" w:hint="eastAsia"/>
          <w:szCs w:val="21"/>
        </w:rPr>
        <w:t>称号</w:t>
      </w:r>
      <w:r w:rsidR="0011130E" w:rsidRPr="00C72459">
        <w:rPr>
          <w:rFonts w:ascii="宋体" w:eastAsia="宋体" w:hAnsi="宋体" w:hint="eastAsia"/>
          <w:szCs w:val="21"/>
        </w:rPr>
        <w:t>；</w:t>
      </w:r>
      <w:r w:rsidR="006B3177" w:rsidRPr="00C72459">
        <w:rPr>
          <w:rFonts w:ascii="宋体" w:eastAsia="宋体" w:hAnsi="宋体" w:hint="eastAsia"/>
          <w:szCs w:val="21"/>
        </w:rPr>
        <w:t>两度荣获</w:t>
      </w:r>
      <w:r w:rsidR="00443CEF" w:rsidRPr="00C72459">
        <w:rPr>
          <w:rFonts w:ascii="宋体" w:eastAsia="宋体" w:hAnsi="宋体" w:hint="eastAsia"/>
          <w:szCs w:val="21"/>
        </w:rPr>
        <w:t>院级</w:t>
      </w:r>
      <w:r w:rsidR="00F328EF" w:rsidRPr="00C72459">
        <w:rPr>
          <w:rFonts w:ascii="宋体" w:eastAsia="宋体" w:hAnsi="宋体" w:hint="eastAsia"/>
          <w:szCs w:val="21"/>
        </w:rPr>
        <w:t>授课竞赛奖</w:t>
      </w:r>
      <w:r w:rsidR="0011130E" w:rsidRPr="00C72459">
        <w:rPr>
          <w:rFonts w:ascii="宋体" w:eastAsia="宋体" w:hAnsi="宋体" w:hint="eastAsia"/>
          <w:szCs w:val="21"/>
        </w:rPr>
        <w:t>；</w:t>
      </w:r>
      <w:r w:rsidRPr="00C72459">
        <w:rPr>
          <w:rFonts w:ascii="宋体" w:eastAsia="宋体" w:hAnsi="宋体" w:hint="eastAsia"/>
          <w:szCs w:val="21"/>
        </w:rPr>
        <w:t>国家汉办“汉语桥”</w:t>
      </w:r>
      <w:r w:rsidR="007D1ED8" w:rsidRPr="00C72459">
        <w:rPr>
          <w:rFonts w:ascii="宋体" w:eastAsia="宋体" w:hAnsi="宋体" w:hint="eastAsia"/>
          <w:szCs w:val="21"/>
        </w:rPr>
        <w:t>中文</w:t>
      </w:r>
      <w:r w:rsidR="00E6046B" w:rsidRPr="00C72459">
        <w:rPr>
          <w:rFonts w:ascii="宋体" w:eastAsia="宋体" w:hAnsi="宋体" w:hint="eastAsia"/>
          <w:szCs w:val="21"/>
        </w:rPr>
        <w:t>及中国才艺</w:t>
      </w:r>
      <w:r w:rsidR="007D1ED8" w:rsidRPr="00C72459">
        <w:rPr>
          <w:rFonts w:ascii="宋体" w:eastAsia="宋体" w:hAnsi="宋体" w:hint="eastAsia"/>
          <w:szCs w:val="21"/>
        </w:rPr>
        <w:t>大赛</w:t>
      </w:r>
      <w:r w:rsidRPr="00C72459">
        <w:rPr>
          <w:rFonts w:ascii="宋体" w:eastAsia="宋体" w:hAnsi="宋体" w:hint="eastAsia"/>
          <w:szCs w:val="21"/>
        </w:rPr>
        <w:t>优秀指导教师奖</w:t>
      </w:r>
      <w:r w:rsidR="006B3177" w:rsidRPr="00C72459">
        <w:rPr>
          <w:rFonts w:ascii="宋体" w:eastAsia="宋体" w:hAnsi="宋体" w:hint="eastAsia"/>
          <w:szCs w:val="21"/>
        </w:rPr>
        <w:t>。</w:t>
      </w:r>
    </w:p>
    <w:p w14:paraId="3F1FFC4A" w14:textId="77777777" w:rsidR="009135D9" w:rsidRPr="00C72459" w:rsidRDefault="00DB1D81" w:rsidP="009135D9">
      <w:pPr>
        <w:ind w:left="630" w:hangingChars="300" w:hanging="630"/>
        <w:rPr>
          <w:rFonts w:ascii="宋体" w:eastAsia="宋体" w:hAnsi="宋体" w:hint="eastAsia"/>
          <w:szCs w:val="21"/>
        </w:rPr>
      </w:pPr>
      <w:r w:rsidRPr="00C72459">
        <w:rPr>
          <w:rFonts w:ascii="宋体" w:eastAsia="宋体" w:hAnsi="宋体" w:hint="eastAsia"/>
          <w:szCs w:val="21"/>
        </w:rPr>
        <w:t>社会活动：</w:t>
      </w:r>
    </w:p>
    <w:p w14:paraId="03E83F38" w14:textId="73529286" w:rsidR="00D3648C" w:rsidRDefault="006B3177" w:rsidP="006B3177">
      <w:pPr>
        <w:ind w:leftChars="300" w:left="630"/>
        <w:rPr>
          <w:rFonts w:ascii="宋体" w:eastAsia="宋体" w:hAnsi="宋体"/>
          <w:szCs w:val="21"/>
        </w:rPr>
      </w:pPr>
      <w:r w:rsidRPr="00C72459">
        <w:rPr>
          <w:rFonts w:ascii="宋体" w:eastAsia="宋体" w:hAnsi="宋体" w:hint="eastAsia"/>
          <w:szCs w:val="21"/>
        </w:rPr>
        <w:t>爱尔兰任教期间</w:t>
      </w:r>
      <w:r w:rsidR="00DB1D81" w:rsidRPr="00C72459">
        <w:rPr>
          <w:rFonts w:ascii="宋体" w:eastAsia="宋体" w:hAnsi="宋体" w:hint="eastAsia"/>
          <w:szCs w:val="21"/>
        </w:rPr>
        <w:t>受电台</w:t>
      </w:r>
      <w:r w:rsidR="007B461F" w:rsidRPr="00C72459">
        <w:rPr>
          <w:rFonts w:ascii="宋体" w:eastAsia="宋体" w:hAnsi="宋体" w:hint="eastAsia"/>
          <w:szCs w:val="21"/>
        </w:rPr>
        <w:t>邀约</w:t>
      </w:r>
      <w:r w:rsidR="00DB1D81" w:rsidRPr="00C72459">
        <w:rPr>
          <w:rFonts w:ascii="宋体" w:eastAsia="宋体" w:hAnsi="宋体" w:hint="eastAsia"/>
          <w:szCs w:val="21"/>
        </w:rPr>
        <w:t>介绍中国</w:t>
      </w:r>
      <w:r w:rsidR="006E1273" w:rsidRPr="00C72459">
        <w:rPr>
          <w:rFonts w:ascii="宋体" w:eastAsia="宋体" w:hAnsi="宋体" w:hint="eastAsia"/>
          <w:szCs w:val="21"/>
        </w:rPr>
        <w:t>和</w:t>
      </w:r>
      <w:r w:rsidR="009135D9" w:rsidRPr="00C72459">
        <w:rPr>
          <w:rFonts w:ascii="宋体" w:eastAsia="宋体" w:hAnsi="宋体" w:hint="eastAsia"/>
          <w:szCs w:val="21"/>
        </w:rPr>
        <w:t>中医文化</w:t>
      </w:r>
      <w:r w:rsidRPr="00C72459">
        <w:rPr>
          <w:rFonts w:ascii="宋体" w:eastAsia="宋体" w:hAnsi="宋体" w:hint="eastAsia"/>
          <w:szCs w:val="21"/>
        </w:rPr>
        <w:t>，</w:t>
      </w:r>
      <w:r w:rsidR="0033071F" w:rsidRPr="00C72459">
        <w:rPr>
          <w:rFonts w:ascii="宋体" w:eastAsia="宋体" w:hAnsi="宋体" w:hint="eastAsia"/>
          <w:szCs w:val="21"/>
        </w:rPr>
        <w:t>参加</w:t>
      </w:r>
      <w:r w:rsidRPr="00C72459">
        <w:rPr>
          <w:rFonts w:ascii="宋体" w:eastAsia="宋体" w:hAnsi="宋体" w:hint="eastAsia"/>
          <w:szCs w:val="21"/>
        </w:rPr>
        <w:t>爱尔</w:t>
      </w:r>
      <w:r w:rsidR="009135D9" w:rsidRPr="00C72459">
        <w:rPr>
          <w:rFonts w:ascii="宋体" w:eastAsia="宋体" w:hAnsi="宋体" w:hint="eastAsia"/>
          <w:szCs w:val="21"/>
        </w:rPr>
        <w:t>兰国庆日多国文化展</w:t>
      </w:r>
      <w:r w:rsidR="002E4AFB" w:rsidRPr="00C72459">
        <w:rPr>
          <w:rFonts w:ascii="宋体" w:eastAsia="宋体" w:hAnsi="宋体" w:hint="eastAsia"/>
          <w:szCs w:val="21"/>
        </w:rPr>
        <w:t>等。</w:t>
      </w:r>
      <w:r w:rsidR="0001594C" w:rsidRPr="00C72459">
        <w:rPr>
          <w:rFonts w:ascii="宋体" w:eastAsia="宋体" w:hAnsi="宋体" w:hint="eastAsia"/>
          <w:szCs w:val="21"/>
        </w:rPr>
        <w:t>2022年</w:t>
      </w:r>
      <w:r w:rsidR="0071194F" w:rsidRPr="00C72459">
        <w:rPr>
          <w:rFonts w:ascii="宋体" w:eastAsia="宋体" w:hAnsi="宋体"/>
          <w:szCs w:val="21"/>
        </w:rPr>
        <w:t>南京市秦淮</w:t>
      </w:r>
      <w:proofErr w:type="gramStart"/>
      <w:r w:rsidR="0071194F" w:rsidRPr="00C72459">
        <w:rPr>
          <w:rFonts w:ascii="宋体" w:eastAsia="宋体" w:hAnsi="宋体"/>
          <w:szCs w:val="21"/>
        </w:rPr>
        <w:t>区秦虹街道</w:t>
      </w:r>
      <w:proofErr w:type="gramEnd"/>
      <w:r w:rsidR="0071194F" w:rsidRPr="00C72459">
        <w:rPr>
          <w:rFonts w:ascii="宋体" w:eastAsia="宋体" w:hAnsi="宋体"/>
          <w:szCs w:val="21"/>
        </w:rPr>
        <w:t>，</w:t>
      </w:r>
      <w:proofErr w:type="gramStart"/>
      <w:r w:rsidR="0071194F" w:rsidRPr="00C72459">
        <w:rPr>
          <w:rFonts w:ascii="宋体" w:eastAsia="宋体" w:hAnsi="宋体"/>
          <w:szCs w:val="21"/>
        </w:rPr>
        <w:t>福康通居家</w:t>
      </w:r>
      <w:proofErr w:type="gramEnd"/>
      <w:r w:rsidR="0071194F" w:rsidRPr="00C72459">
        <w:rPr>
          <w:rFonts w:ascii="宋体" w:eastAsia="宋体" w:hAnsi="宋体"/>
          <w:szCs w:val="21"/>
        </w:rPr>
        <w:t>养老项目特邀老师</w:t>
      </w:r>
      <w:r w:rsidR="0033071F" w:rsidRPr="00C72459">
        <w:rPr>
          <w:rFonts w:ascii="宋体" w:eastAsia="宋体" w:hAnsi="宋体" w:hint="eastAsia"/>
          <w:szCs w:val="21"/>
        </w:rPr>
        <w:t>。</w:t>
      </w:r>
    </w:p>
    <w:p w14:paraId="2161664C" w14:textId="77777777" w:rsidR="0054774B" w:rsidRDefault="0054774B" w:rsidP="006B3177">
      <w:pPr>
        <w:ind w:leftChars="300" w:left="630"/>
        <w:rPr>
          <w:rFonts w:ascii="宋体" w:eastAsia="宋体" w:hAnsi="宋体" w:hint="eastAsia"/>
          <w:szCs w:val="21"/>
        </w:rPr>
      </w:pPr>
    </w:p>
    <w:p w14:paraId="7D642FA6" w14:textId="17D0A918" w:rsidR="0054774B" w:rsidRDefault="0054774B" w:rsidP="0054774B">
      <w:pPr>
        <w:rPr>
          <w:rFonts w:ascii="宋体" w:eastAsia="宋体" w:hAnsi="宋体"/>
          <w:szCs w:val="21"/>
        </w:rPr>
      </w:pPr>
      <w:r w:rsidRPr="0054774B">
        <w:rPr>
          <w:rFonts w:ascii="宋体" w:eastAsia="宋体" w:hAnsi="宋体" w:hint="eastAsia"/>
          <w:b/>
          <w:bCs/>
          <w:szCs w:val="21"/>
        </w:rPr>
        <w:t>魏俊彦，</w:t>
      </w:r>
      <w:r w:rsidRPr="0054774B">
        <w:rPr>
          <w:rFonts w:ascii="宋体" w:eastAsia="宋体" w:hAnsi="宋体" w:hint="eastAsia"/>
          <w:szCs w:val="21"/>
        </w:rPr>
        <w:t>南京师范大学英语语言文学博士， 加拿大McGill 大学语言与双语者实验室博士后。现任南京中医药大学公共外语教学部讲师。近年来，承担公共英语课教学工作，并积极探索专业医学英语教育教学改革。本人获外教</w:t>
      </w:r>
      <w:proofErr w:type="gramStart"/>
      <w:r w:rsidRPr="0054774B">
        <w:rPr>
          <w:rFonts w:ascii="宋体" w:eastAsia="宋体" w:hAnsi="宋体" w:hint="eastAsia"/>
          <w:szCs w:val="21"/>
        </w:rPr>
        <w:t>社杯英语</w:t>
      </w:r>
      <w:proofErr w:type="gramEnd"/>
      <w:r w:rsidRPr="0054774B">
        <w:rPr>
          <w:rFonts w:ascii="宋体" w:eastAsia="宋体" w:hAnsi="宋体" w:hint="eastAsia"/>
          <w:szCs w:val="21"/>
        </w:rPr>
        <w:t>教学大赛江苏省本科英语专业组二等奖；指导学生获全国大学生英语竞赛一等奖、外</w:t>
      </w:r>
      <w:proofErr w:type="gramStart"/>
      <w:r w:rsidRPr="0054774B">
        <w:rPr>
          <w:rFonts w:ascii="宋体" w:eastAsia="宋体" w:hAnsi="宋体" w:hint="eastAsia"/>
          <w:szCs w:val="21"/>
        </w:rPr>
        <w:t>研社杯英语</w:t>
      </w:r>
      <w:proofErr w:type="gramEnd"/>
      <w:r w:rsidRPr="0054774B">
        <w:rPr>
          <w:rFonts w:ascii="宋体" w:eastAsia="宋体" w:hAnsi="宋体" w:hint="eastAsia"/>
          <w:szCs w:val="21"/>
        </w:rPr>
        <w:t>演讲、写作大赛二等奖。主持教育部社科青年基金项目 1 项、江苏省高校</w:t>
      </w:r>
      <w:proofErr w:type="gramStart"/>
      <w:r w:rsidRPr="0054774B">
        <w:rPr>
          <w:rFonts w:ascii="宋体" w:eastAsia="宋体" w:hAnsi="宋体" w:hint="eastAsia"/>
          <w:szCs w:val="21"/>
        </w:rPr>
        <w:t>哲社项目</w:t>
      </w:r>
      <w:proofErr w:type="gramEnd"/>
      <w:r w:rsidRPr="0054774B">
        <w:rPr>
          <w:rFonts w:ascii="宋体" w:eastAsia="宋体" w:hAnsi="宋体" w:hint="eastAsia"/>
          <w:szCs w:val="21"/>
        </w:rPr>
        <w:t xml:space="preserve"> 1 项。发表论文12篇，其中 SSCI论文 3 篇，北大核心 论文1篇。致力于在数据挖掘理论框架下对中医文化英译、对外传播进行研究，推进中医英语人才的培养。</w:t>
      </w:r>
    </w:p>
    <w:p w14:paraId="29515060" w14:textId="77777777" w:rsidR="0054774B" w:rsidRDefault="0054774B" w:rsidP="0054774B">
      <w:pPr>
        <w:rPr>
          <w:rFonts w:ascii="宋体" w:eastAsia="宋体" w:hAnsi="宋体" w:hint="eastAsia"/>
          <w:szCs w:val="21"/>
        </w:rPr>
      </w:pPr>
    </w:p>
    <w:p w14:paraId="5C2B7367" w14:textId="77777777" w:rsidR="0054774B" w:rsidRPr="0054774B" w:rsidRDefault="0054774B" w:rsidP="0054774B">
      <w:pPr>
        <w:spacing w:line="360" w:lineRule="exact"/>
        <w:rPr>
          <w:rFonts w:ascii="宋体" w:eastAsia="宋体" w:hAnsi="宋体" w:hint="eastAsia"/>
          <w:szCs w:val="21"/>
        </w:rPr>
      </w:pPr>
      <w:r w:rsidRPr="005C0EEB">
        <w:rPr>
          <w:rFonts w:ascii="宋体" w:eastAsia="宋体" w:hAnsi="宋体" w:hint="eastAsia"/>
          <w:b/>
          <w:bCs/>
          <w:szCs w:val="21"/>
        </w:rPr>
        <w:t>王彤，</w:t>
      </w:r>
      <w:r w:rsidRPr="0054774B">
        <w:rPr>
          <w:rFonts w:ascii="宋体" w:eastAsia="宋体" w:hAnsi="宋体" w:hint="eastAsia"/>
          <w:szCs w:val="21"/>
        </w:rPr>
        <w:t>讲师，博士。主要从事大学英语教学，研究生公共英语、博士研究生国际论文写作与发表教学。曾获2016年度校第三届青年教师教学竞赛三等奖，第十一届“外教社杯”全国高校外语教学大赛江苏省赛区本科英语</w:t>
      </w:r>
      <w:proofErr w:type="gramStart"/>
      <w:r w:rsidRPr="0054774B">
        <w:rPr>
          <w:rFonts w:ascii="宋体" w:eastAsia="宋体" w:hAnsi="宋体" w:hint="eastAsia"/>
          <w:szCs w:val="21"/>
        </w:rPr>
        <w:t>视听说组三等奖</w:t>
      </w:r>
      <w:proofErr w:type="gramEnd"/>
      <w:r w:rsidRPr="0054774B">
        <w:rPr>
          <w:rFonts w:ascii="宋体" w:eastAsia="宋体" w:hAnsi="宋体" w:hint="eastAsia"/>
          <w:szCs w:val="21"/>
        </w:rPr>
        <w:t>。任教以来发表学术论文一篇，参与发表SCI论文一篇。参与省重点教材建设项目一项。参与校级、国家级研究课题各一项。</w:t>
      </w:r>
    </w:p>
    <w:p w14:paraId="325497AA" w14:textId="77777777" w:rsidR="0054774B" w:rsidRPr="0054774B" w:rsidRDefault="0054774B" w:rsidP="0054774B">
      <w:pPr>
        <w:rPr>
          <w:rFonts w:ascii="宋体" w:eastAsia="宋体" w:hAnsi="宋体" w:hint="eastAsia"/>
          <w:szCs w:val="21"/>
        </w:rPr>
      </w:pPr>
    </w:p>
    <w:sectPr w:rsidR="0054774B" w:rsidRPr="0054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25FE9" w14:textId="77777777" w:rsidR="0066605D" w:rsidRDefault="0066605D" w:rsidP="006C3B97">
      <w:pPr>
        <w:rPr>
          <w:rFonts w:hint="eastAsia"/>
        </w:rPr>
      </w:pPr>
      <w:r>
        <w:separator/>
      </w:r>
    </w:p>
  </w:endnote>
  <w:endnote w:type="continuationSeparator" w:id="0">
    <w:p w14:paraId="3292CE1D" w14:textId="77777777" w:rsidR="0066605D" w:rsidRDefault="0066605D" w:rsidP="006C3B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8D9E" w14:textId="77777777" w:rsidR="0066605D" w:rsidRDefault="0066605D" w:rsidP="006C3B97">
      <w:pPr>
        <w:rPr>
          <w:rFonts w:hint="eastAsia"/>
        </w:rPr>
      </w:pPr>
      <w:r>
        <w:separator/>
      </w:r>
    </w:p>
  </w:footnote>
  <w:footnote w:type="continuationSeparator" w:id="0">
    <w:p w14:paraId="110AA328" w14:textId="77777777" w:rsidR="0066605D" w:rsidRDefault="0066605D" w:rsidP="006C3B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AF14D"/>
    <w:multiLevelType w:val="singleLevel"/>
    <w:tmpl w:val="4A0AF1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2183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D"/>
    <w:rsid w:val="0001594C"/>
    <w:rsid w:val="0004662E"/>
    <w:rsid w:val="00094F99"/>
    <w:rsid w:val="000C47C4"/>
    <w:rsid w:val="000D0963"/>
    <w:rsid w:val="000E6EFE"/>
    <w:rsid w:val="000E7723"/>
    <w:rsid w:val="0011130E"/>
    <w:rsid w:val="001A4AC0"/>
    <w:rsid w:val="001F2162"/>
    <w:rsid w:val="00211B4F"/>
    <w:rsid w:val="002E4AFB"/>
    <w:rsid w:val="003279B9"/>
    <w:rsid w:val="0033071F"/>
    <w:rsid w:val="00330D1D"/>
    <w:rsid w:val="00443CEF"/>
    <w:rsid w:val="004B6A3D"/>
    <w:rsid w:val="004D34D5"/>
    <w:rsid w:val="004E4AC9"/>
    <w:rsid w:val="004F3650"/>
    <w:rsid w:val="0054774B"/>
    <w:rsid w:val="00562ED2"/>
    <w:rsid w:val="005C0EEB"/>
    <w:rsid w:val="005C363D"/>
    <w:rsid w:val="006571F7"/>
    <w:rsid w:val="0066605D"/>
    <w:rsid w:val="00677B7E"/>
    <w:rsid w:val="006B3177"/>
    <w:rsid w:val="006C3B97"/>
    <w:rsid w:val="006C563B"/>
    <w:rsid w:val="006E1273"/>
    <w:rsid w:val="007041E1"/>
    <w:rsid w:val="0071194F"/>
    <w:rsid w:val="0073292B"/>
    <w:rsid w:val="00746016"/>
    <w:rsid w:val="0077133A"/>
    <w:rsid w:val="007B461F"/>
    <w:rsid w:val="007D1ED8"/>
    <w:rsid w:val="007E7EF6"/>
    <w:rsid w:val="00811FF4"/>
    <w:rsid w:val="0083540B"/>
    <w:rsid w:val="0086454D"/>
    <w:rsid w:val="008D35DE"/>
    <w:rsid w:val="008D62CC"/>
    <w:rsid w:val="009135D9"/>
    <w:rsid w:val="00923321"/>
    <w:rsid w:val="00937304"/>
    <w:rsid w:val="009509C1"/>
    <w:rsid w:val="00957BB2"/>
    <w:rsid w:val="00973AF3"/>
    <w:rsid w:val="009A180E"/>
    <w:rsid w:val="009E0315"/>
    <w:rsid w:val="009E3856"/>
    <w:rsid w:val="00A1073F"/>
    <w:rsid w:val="00A313FB"/>
    <w:rsid w:val="00AA56C6"/>
    <w:rsid w:val="00AB43B2"/>
    <w:rsid w:val="00AD009C"/>
    <w:rsid w:val="00B00CB5"/>
    <w:rsid w:val="00B55BCD"/>
    <w:rsid w:val="00B74158"/>
    <w:rsid w:val="00B75491"/>
    <w:rsid w:val="00BA1D32"/>
    <w:rsid w:val="00BA5742"/>
    <w:rsid w:val="00BA6BCF"/>
    <w:rsid w:val="00BD0FD3"/>
    <w:rsid w:val="00BE59F0"/>
    <w:rsid w:val="00C07667"/>
    <w:rsid w:val="00C273EC"/>
    <w:rsid w:val="00C50CF8"/>
    <w:rsid w:val="00C6242C"/>
    <w:rsid w:val="00C72459"/>
    <w:rsid w:val="00D3620D"/>
    <w:rsid w:val="00D3648C"/>
    <w:rsid w:val="00D74137"/>
    <w:rsid w:val="00D827D0"/>
    <w:rsid w:val="00D90112"/>
    <w:rsid w:val="00DB1D81"/>
    <w:rsid w:val="00DE280F"/>
    <w:rsid w:val="00E0304A"/>
    <w:rsid w:val="00E23127"/>
    <w:rsid w:val="00E6046B"/>
    <w:rsid w:val="00E74793"/>
    <w:rsid w:val="00F328EF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15888"/>
  <w15:chartTrackingRefBased/>
  <w15:docId w15:val="{A236E9F3-0FE2-40A1-93D4-AC31F391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741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159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B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B97"/>
    <w:rPr>
      <w:sz w:val="18"/>
      <w:szCs w:val="18"/>
    </w:rPr>
  </w:style>
  <w:style w:type="paragraph" w:styleId="a7">
    <w:name w:val="Normal (Web)"/>
    <w:basedOn w:val="a"/>
    <w:rsid w:val="006C3B9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B74158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B74158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01594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6003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7914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9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491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1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4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9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3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F0"/>
                    <w:right w:val="none" w:sz="0" w:space="0" w:color="auto"/>
                  </w:divBdr>
                </w:div>
                <w:div w:id="17622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3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Aldrich</dc:creator>
  <cp:keywords/>
  <dc:description/>
  <cp:lastModifiedBy>L T</cp:lastModifiedBy>
  <cp:revision>32</cp:revision>
  <dcterms:created xsi:type="dcterms:W3CDTF">2022-12-07T05:52:00Z</dcterms:created>
  <dcterms:modified xsi:type="dcterms:W3CDTF">2025-01-07T05:27:00Z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0de2ec521886830b5120d6cb4e3b824bff3a6e59d0fd6a37d95b3872d8809805</vt:lpwstr>
  </property>
</Properties>
</file>