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F42EBD">
      <w:pPr>
        <w:jc w:val="left"/>
        <w:rPr>
          <w:sz w:val="28"/>
          <w:szCs w:val="28"/>
        </w:rPr>
      </w:pPr>
      <w:r>
        <w:rPr>
          <w:rFonts w:hint="eastAsia"/>
          <w:sz w:val="28"/>
          <w:szCs w:val="28"/>
        </w:rPr>
        <w:t>附件1</w:t>
      </w:r>
    </w:p>
    <w:p w14:paraId="5E1FA415">
      <w:pPr>
        <w:jc w:val="center"/>
        <w:rPr>
          <w:sz w:val="28"/>
          <w:szCs w:val="28"/>
        </w:rPr>
      </w:pPr>
      <w:r>
        <w:rPr>
          <w:rFonts w:hint="eastAsia"/>
          <w:sz w:val="28"/>
          <w:szCs w:val="28"/>
        </w:rPr>
        <w:t>南京中医药大学第九届大学生计算机设计大赛作品分类及说明</w:t>
      </w:r>
    </w:p>
    <w:p w14:paraId="41C95DB2">
      <w:pPr>
        <w:spacing w:line="318" w:lineRule="exact"/>
        <w:ind w:left="530"/>
      </w:pPr>
      <w:r>
        <w:rPr>
          <w:rFonts w:hint="eastAsia" w:ascii="黑体" w:eastAsia="黑体"/>
          <w:b/>
        </w:rPr>
        <w:t>一、软件应用与开发。</w:t>
      </w:r>
      <w:r>
        <w:t>包括以下小类：</w:t>
      </w:r>
    </w:p>
    <w:p w14:paraId="1D646164">
      <w:pPr>
        <w:pStyle w:val="6"/>
        <w:numPr>
          <w:ilvl w:val="0"/>
          <w:numId w:val="1"/>
        </w:numPr>
        <w:tabs>
          <w:tab w:val="left" w:pos="741"/>
        </w:tabs>
        <w:spacing w:line="318" w:lineRule="exact"/>
        <w:ind w:hanging="211"/>
        <w:rPr>
          <w:rFonts w:eastAsia="宋体"/>
          <w:sz w:val="21"/>
        </w:rPr>
      </w:pPr>
      <w:r>
        <w:rPr>
          <w:rFonts w:ascii="Times New Roman" w:eastAsia="Times New Roman"/>
          <w:spacing w:val="-6"/>
          <w:sz w:val="21"/>
        </w:rPr>
        <w:t>Web</w:t>
      </w:r>
      <w:r>
        <w:rPr>
          <w:rFonts w:ascii="Times New Roman" w:eastAsia="Times New Roman"/>
          <w:spacing w:val="2"/>
          <w:sz w:val="21"/>
        </w:rPr>
        <w:t xml:space="preserve"> </w:t>
      </w:r>
      <w:r>
        <w:rPr>
          <w:rFonts w:eastAsia="宋体"/>
          <w:sz w:val="21"/>
        </w:rPr>
        <w:t>应用与开发。</w:t>
      </w:r>
    </w:p>
    <w:p w14:paraId="5A7500F6">
      <w:pPr>
        <w:pStyle w:val="6"/>
        <w:numPr>
          <w:ilvl w:val="0"/>
          <w:numId w:val="1"/>
        </w:numPr>
        <w:tabs>
          <w:tab w:val="left" w:pos="801"/>
        </w:tabs>
        <w:spacing w:before="6" w:line="318" w:lineRule="exact"/>
        <w:ind w:left="801" w:hanging="271"/>
        <w:rPr>
          <w:rFonts w:eastAsia="宋体"/>
          <w:sz w:val="21"/>
        </w:rPr>
      </w:pPr>
      <w:r>
        <w:rPr>
          <w:rFonts w:eastAsia="宋体"/>
          <w:sz w:val="21"/>
        </w:rPr>
        <w:t>管理信息系统。</w:t>
      </w:r>
    </w:p>
    <w:p w14:paraId="2CF75CA2">
      <w:pPr>
        <w:pStyle w:val="6"/>
        <w:numPr>
          <w:ilvl w:val="0"/>
          <w:numId w:val="1"/>
        </w:numPr>
        <w:tabs>
          <w:tab w:val="left" w:pos="801"/>
        </w:tabs>
        <w:spacing w:line="318" w:lineRule="exact"/>
        <w:ind w:left="801" w:hanging="271"/>
        <w:rPr>
          <w:rFonts w:eastAsia="宋体"/>
          <w:sz w:val="21"/>
          <w:lang w:eastAsia="zh-CN"/>
        </w:rPr>
      </w:pPr>
      <w:r>
        <w:rPr>
          <w:rFonts w:eastAsia="宋体"/>
          <w:sz w:val="21"/>
          <w:lang w:eastAsia="zh-CN"/>
        </w:rPr>
        <w:t>移动应用开发（非游戏类</w:t>
      </w:r>
      <w:r>
        <w:rPr>
          <w:rFonts w:eastAsia="宋体"/>
          <w:spacing w:val="-105"/>
          <w:sz w:val="21"/>
          <w:lang w:eastAsia="zh-CN"/>
        </w:rPr>
        <w:t>）</w:t>
      </w:r>
      <w:r>
        <w:rPr>
          <w:rFonts w:eastAsia="宋体"/>
          <w:sz w:val="21"/>
          <w:lang w:eastAsia="zh-CN"/>
        </w:rPr>
        <w:t>。</w:t>
      </w:r>
    </w:p>
    <w:p w14:paraId="09B6DFA2">
      <w:pPr>
        <w:pStyle w:val="6"/>
        <w:numPr>
          <w:ilvl w:val="0"/>
          <w:numId w:val="1"/>
        </w:numPr>
        <w:tabs>
          <w:tab w:val="left" w:pos="801"/>
        </w:tabs>
        <w:spacing w:before="6" w:line="318" w:lineRule="exact"/>
        <w:ind w:left="801" w:hanging="271"/>
        <w:rPr>
          <w:rFonts w:eastAsia="宋体"/>
          <w:sz w:val="21"/>
        </w:rPr>
      </w:pPr>
      <w:r>
        <w:rPr>
          <w:rFonts w:eastAsia="宋体"/>
          <w:sz w:val="21"/>
        </w:rPr>
        <w:t>算法设计与应用。</w:t>
      </w:r>
    </w:p>
    <w:p w14:paraId="4AE5CF0A">
      <w:pPr>
        <w:pStyle w:val="6"/>
        <w:numPr>
          <w:ilvl w:val="0"/>
          <w:numId w:val="1"/>
        </w:numPr>
        <w:tabs>
          <w:tab w:val="left" w:pos="801"/>
        </w:tabs>
        <w:spacing w:before="2" w:line="318" w:lineRule="exact"/>
        <w:ind w:left="801" w:hanging="271"/>
        <w:rPr>
          <w:rFonts w:eastAsia="宋体"/>
          <w:sz w:val="21"/>
          <w:lang w:eastAsia="zh-CN"/>
        </w:rPr>
      </w:pPr>
      <w:r>
        <w:rPr>
          <w:rFonts w:eastAsia="宋体"/>
          <w:sz w:val="21"/>
          <w:lang w:eastAsia="zh-CN"/>
        </w:rPr>
        <w:t>软件应用与开发专项赛。</w:t>
      </w:r>
    </w:p>
    <w:p w14:paraId="5CBEB881">
      <w:pPr>
        <w:spacing w:before="5" w:line="318" w:lineRule="exact"/>
        <w:ind w:left="530"/>
      </w:pPr>
      <w:r>
        <w:rPr>
          <w:rFonts w:hint="eastAsia" w:ascii="黑体" w:eastAsia="黑体"/>
          <w:b/>
        </w:rPr>
        <w:t>二、微课与</w:t>
      </w:r>
      <w:r>
        <w:rPr>
          <w:rFonts w:ascii="Times New Roman" w:eastAsia="Times New Roman"/>
          <w:b/>
        </w:rPr>
        <w:t>AI</w:t>
      </w:r>
      <w:r>
        <w:rPr>
          <w:rFonts w:hint="eastAsia" w:ascii="黑体" w:eastAsia="黑体"/>
          <w:b/>
        </w:rPr>
        <w:t>辅助教学。</w:t>
      </w:r>
      <w:r>
        <w:t>包括以下小类：</w:t>
      </w:r>
    </w:p>
    <w:p w14:paraId="0736F9A3">
      <w:pPr>
        <w:pStyle w:val="6"/>
        <w:numPr>
          <w:ilvl w:val="0"/>
          <w:numId w:val="2"/>
        </w:numPr>
        <w:tabs>
          <w:tab w:val="left" w:pos="801"/>
        </w:tabs>
        <w:spacing w:before="0" w:line="318" w:lineRule="exact"/>
        <w:ind w:hanging="271"/>
        <w:rPr>
          <w:rFonts w:eastAsia="宋体"/>
          <w:sz w:val="21"/>
          <w:lang w:eastAsia="zh-CN"/>
        </w:rPr>
      </w:pPr>
      <w:r>
        <w:rPr>
          <w:rFonts w:eastAsia="宋体"/>
          <w:sz w:val="21"/>
          <w:lang w:eastAsia="zh-CN"/>
        </w:rPr>
        <w:t>人工智能通识课、计算机基础与应用类课程的微课、教学课件、虚拟仿真实验、教学案例。</w:t>
      </w:r>
    </w:p>
    <w:p w14:paraId="18618CC5">
      <w:pPr>
        <w:pStyle w:val="6"/>
        <w:numPr>
          <w:ilvl w:val="0"/>
          <w:numId w:val="2"/>
        </w:numPr>
        <w:tabs>
          <w:tab w:val="left" w:pos="801"/>
        </w:tabs>
        <w:spacing w:before="0" w:line="318" w:lineRule="exact"/>
        <w:ind w:hanging="271"/>
        <w:rPr>
          <w:rFonts w:eastAsia="宋体"/>
          <w:sz w:val="21"/>
          <w:lang w:eastAsia="zh-CN"/>
        </w:rPr>
      </w:pPr>
      <w:r>
        <w:rPr>
          <w:rFonts w:eastAsia="宋体"/>
          <w:sz w:val="21"/>
          <w:lang w:eastAsia="zh-CN"/>
        </w:rPr>
        <w:t>中、小学数学或自然科学课程的微课、教学课件、虚拟仿真实验、教学案例。</w:t>
      </w:r>
    </w:p>
    <w:p w14:paraId="2320EFBA">
      <w:pPr>
        <w:pStyle w:val="6"/>
        <w:numPr>
          <w:ilvl w:val="0"/>
          <w:numId w:val="2"/>
        </w:numPr>
        <w:tabs>
          <w:tab w:val="left" w:pos="801"/>
        </w:tabs>
        <w:spacing w:before="0" w:line="318" w:lineRule="exact"/>
        <w:ind w:hanging="271"/>
        <w:rPr>
          <w:rFonts w:eastAsia="宋体"/>
          <w:sz w:val="21"/>
          <w:lang w:eastAsia="zh-CN"/>
        </w:rPr>
      </w:pPr>
      <w:r>
        <w:rPr>
          <w:rFonts w:eastAsia="宋体"/>
          <w:sz w:val="21"/>
          <w:lang w:eastAsia="zh-CN"/>
        </w:rPr>
        <w:t>汉语言文学（限于唐诗宋词）微课、教学课件、虚拟仿真实验、教学案例。</w:t>
      </w:r>
    </w:p>
    <w:p w14:paraId="15CAE2FD">
      <w:pPr>
        <w:pStyle w:val="6"/>
        <w:numPr>
          <w:ilvl w:val="0"/>
          <w:numId w:val="2"/>
        </w:numPr>
        <w:tabs>
          <w:tab w:val="left" w:pos="801"/>
        </w:tabs>
        <w:spacing w:before="0" w:line="318" w:lineRule="exact"/>
        <w:ind w:hanging="271"/>
        <w:rPr>
          <w:rFonts w:eastAsia="宋体"/>
          <w:sz w:val="21"/>
          <w:lang w:eastAsia="zh-CN"/>
        </w:rPr>
      </w:pPr>
      <w:r>
        <w:rPr>
          <w:rFonts w:eastAsia="宋体"/>
          <w:sz w:val="21"/>
          <w:lang w:eastAsia="zh-CN"/>
        </w:rPr>
        <w:t>微课与 AI 辅助教学专项赛。</w:t>
      </w:r>
    </w:p>
    <w:p w14:paraId="0294B544">
      <w:pPr>
        <w:spacing w:before="7" w:line="318" w:lineRule="exact"/>
        <w:ind w:left="530"/>
      </w:pPr>
      <w:r>
        <w:rPr>
          <w:rFonts w:hint="eastAsia" w:ascii="黑体" w:eastAsia="黑体"/>
          <w:b/>
        </w:rPr>
        <w:t>三、物联网应用与物联网创新转化（创业实践）。</w:t>
      </w:r>
      <w:r>
        <w:t>包括以下小类：</w:t>
      </w:r>
    </w:p>
    <w:p w14:paraId="7DADBC48">
      <w:pPr>
        <w:pStyle w:val="6"/>
        <w:numPr>
          <w:ilvl w:val="0"/>
          <w:numId w:val="3"/>
        </w:numPr>
        <w:tabs>
          <w:tab w:val="left" w:pos="801"/>
        </w:tabs>
        <w:spacing w:before="0" w:line="318" w:lineRule="exact"/>
        <w:rPr>
          <w:rFonts w:eastAsia="宋体"/>
          <w:sz w:val="21"/>
        </w:rPr>
      </w:pPr>
      <w:r>
        <w:rPr>
          <w:rFonts w:eastAsia="宋体"/>
          <w:sz w:val="21"/>
        </w:rPr>
        <w:t>城市管理。</w:t>
      </w:r>
    </w:p>
    <w:p w14:paraId="1F0FC37D">
      <w:pPr>
        <w:pStyle w:val="6"/>
        <w:numPr>
          <w:ilvl w:val="0"/>
          <w:numId w:val="3"/>
        </w:numPr>
        <w:tabs>
          <w:tab w:val="left" w:pos="801"/>
        </w:tabs>
        <w:spacing w:before="6" w:line="318" w:lineRule="exact"/>
        <w:ind w:hanging="271"/>
        <w:rPr>
          <w:rFonts w:eastAsia="宋体"/>
          <w:sz w:val="21"/>
        </w:rPr>
      </w:pPr>
      <w:r>
        <w:rPr>
          <w:rFonts w:eastAsia="宋体"/>
          <w:sz w:val="21"/>
        </w:rPr>
        <w:t>医药卫生。</w:t>
      </w:r>
    </w:p>
    <w:p w14:paraId="12CA04D4">
      <w:pPr>
        <w:pStyle w:val="6"/>
        <w:numPr>
          <w:ilvl w:val="0"/>
          <w:numId w:val="3"/>
        </w:numPr>
        <w:tabs>
          <w:tab w:val="left" w:pos="801"/>
        </w:tabs>
        <w:spacing w:line="318" w:lineRule="exact"/>
        <w:ind w:hanging="271"/>
        <w:rPr>
          <w:rFonts w:eastAsia="宋体"/>
          <w:sz w:val="21"/>
        </w:rPr>
      </w:pPr>
      <w:r>
        <w:rPr>
          <w:rFonts w:eastAsia="宋体"/>
          <w:sz w:val="21"/>
        </w:rPr>
        <w:t>运动健身。</w:t>
      </w:r>
    </w:p>
    <w:p w14:paraId="01572529">
      <w:pPr>
        <w:pStyle w:val="6"/>
        <w:numPr>
          <w:ilvl w:val="0"/>
          <w:numId w:val="3"/>
        </w:numPr>
        <w:tabs>
          <w:tab w:val="left" w:pos="801"/>
        </w:tabs>
        <w:spacing w:before="6" w:line="318" w:lineRule="exact"/>
        <w:ind w:hanging="271"/>
        <w:rPr>
          <w:rFonts w:eastAsia="宋体"/>
          <w:sz w:val="21"/>
        </w:rPr>
      </w:pPr>
      <w:r>
        <w:rPr>
          <w:rFonts w:eastAsia="宋体"/>
          <w:sz w:val="21"/>
        </w:rPr>
        <w:t>数字生活。</w:t>
      </w:r>
    </w:p>
    <w:p w14:paraId="62A111C2">
      <w:pPr>
        <w:pStyle w:val="6"/>
        <w:numPr>
          <w:ilvl w:val="0"/>
          <w:numId w:val="3"/>
        </w:numPr>
        <w:tabs>
          <w:tab w:val="left" w:pos="801"/>
        </w:tabs>
        <w:spacing w:line="318" w:lineRule="exact"/>
        <w:ind w:hanging="271"/>
        <w:rPr>
          <w:rFonts w:eastAsia="宋体"/>
          <w:sz w:val="21"/>
        </w:rPr>
      </w:pPr>
      <w:r>
        <w:rPr>
          <w:rFonts w:eastAsia="宋体"/>
          <w:sz w:val="21"/>
        </w:rPr>
        <w:t>行业应用。</w:t>
      </w:r>
    </w:p>
    <w:p w14:paraId="2843EE5E">
      <w:pPr>
        <w:pStyle w:val="6"/>
        <w:numPr>
          <w:ilvl w:val="0"/>
          <w:numId w:val="3"/>
        </w:numPr>
        <w:tabs>
          <w:tab w:val="left" w:pos="801"/>
        </w:tabs>
        <w:spacing w:before="7" w:line="318" w:lineRule="exact"/>
        <w:ind w:hanging="271"/>
        <w:rPr>
          <w:rFonts w:eastAsia="宋体"/>
          <w:sz w:val="21"/>
        </w:rPr>
      </w:pPr>
      <w:r>
        <w:rPr>
          <w:rFonts w:eastAsia="宋体"/>
          <w:sz w:val="21"/>
        </w:rPr>
        <w:t>物联网专项。</w:t>
      </w:r>
    </w:p>
    <w:p w14:paraId="6B6C5345">
      <w:pPr>
        <w:pStyle w:val="6"/>
        <w:numPr>
          <w:ilvl w:val="0"/>
          <w:numId w:val="3"/>
        </w:numPr>
        <w:tabs>
          <w:tab w:val="left" w:pos="801"/>
        </w:tabs>
        <w:spacing w:before="7" w:line="318" w:lineRule="exact"/>
        <w:ind w:hanging="271"/>
        <w:rPr>
          <w:rFonts w:eastAsia="宋体"/>
          <w:sz w:val="21"/>
          <w:lang w:eastAsia="zh-CN"/>
        </w:rPr>
      </w:pPr>
      <w:r>
        <w:rPr>
          <w:rFonts w:hint="eastAsia" w:eastAsia="宋体"/>
          <w:sz w:val="21"/>
          <w:lang w:eastAsia="zh-CN"/>
        </w:rPr>
        <w:t>物联网创新转化（创业实践）。</w:t>
      </w:r>
    </w:p>
    <w:p w14:paraId="7DEC970D">
      <w:pPr>
        <w:spacing w:before="1" w:line="318" w:lineRule="exact"/>
        <w:ind w:left="530"/>
      </w:pPr>
      <w:r>
        <w:rPr>
          <w:rFonts w:hint="eastAsia" w:ascii="黑体" w:eastAsia="黑体"/>
          <w:b/>
        </w:rPr>
        <w:t>四、大数据应用。</w:t>
      </w:r>
      <w:r>
        <w:t>包括以下小类：</w:t>
      </w:r>
    </w:p>
    <w:p w14:paraId="0F23EA8F">
      <w:pPr>
        <w:pStyle w:val="6"/>
        <w:numPr>
          <w:ilvl w:val="0"/>
          <w:numId w:val="4"/>
        </w:numPr>
        <w:tabs>
          <w:tab w:val="left" w:pos="801"/>
        </w:tabs>
        <w:spacing w:before="5" w:line="318" w:lineRule="exact"/>
        <w:ind w:hanging="271"/>
        <w:rPr>
          <w:rFonts w:eastAsia="宋体"/>
          <w:sz w:val="21"/>
        </w:rPr>
      </w:pPr>
      <w:r>
        <w:rPr>
          <w:rFonts w:eastAsia="宋体"/>
          <w:sz w:val="21"/>
        </w:rPr>
        <w:t>大数据实践赛。</w:t>
      </w:r>
    </w:p>
    <w:p w14:paraId="5E47194D">
      <w:pPr>
        <w:pStyle w:val="6"/>
        <w:numPr>
          <w:ilvl w:val="0"/>
          <w:numId w:val="4"/>
        </w:numPr>
        <w:tabs>
          <w:tab w:val="left" w:pos="801"/>
        </w:tabs>
        <w:spacing w:line="318" w:lineRule="exact"/>
        <w:ind w:hanging="271"/>
        <w:rPr>
          <w:rFonts w:eastAsia="宋体"/>
          <w:sz w:val="21"/>
        </w:rPr>
      </w:pPr>
      <w:r>
        <w:rPr>
          <w:rFonts w:eastAsia="宋体"/>
          <w:sz w:val="21"/>
        </w:rPr>
        <w:t>大数据主题赛。</w:t>
      </w:r>
    </w:p>
    <w:p w14:paraId="63BB28F1">
      <w:pPr>
        <w:spacing w:before="6" w:line="318" w:lineRule="exact"/>
        <w:ind w:left="530"/>
      </w:pPr>
      <w:r>
        <w:rPr>
          <w:rFonts w:hint="eastAsia" w:ascii="黑体" w:eastAsia="黑体"/>
          <w:b/>
        </w:rPr>
        <w:t>五、人工智能应用。</w:t>
      </w:r>
      <w:r>
        <w:t>包括以下小类：</w:t>
      </w:r>
    </w:p>
    <w:p w14:paraId="4D8CD142">
      <w:pPr>
        <w:pStyle w:val="6"/>
        <w:numPr>
          <w:ilvl w:val="0"/>
          <w:numId w:val="5"/>
        </w:numPr>
        <w:tabs>
          <w:tab w:val="left" w:pos="742"/>
        </w:tabs>
        <w:spacing w:line="318" w:lineRule="exact"/>
        <w:ind w:hanging="212"/>
        <w:rPr>
          <w:rFonts w:ascii="宋体" w:eastAsia="宋体"/>
          <w:sz w:val="21"/>
        </w:rPr>
      </w:pPr>
      <w:r>
        <w:rPr>
          <w:rFonts w:eastAsia="宋体"/>
          <w:sz w:val="21"/>
        </w:rPr>
        <w:t>人工智能实践赛。</w:t>
      </w:r>
      <w:r>
        <w:rPr>
          <w:rFonts w:hint="eastAsia" w:ascii="宋体" w:eastAsia="宋体"/>
          <w:sz w:val="21"/>
        </w:rPr>
        <w:t xml:space="preserve"> </w:t>
      </w:r>
    </w:p>
    <w:p w14:paraId="68E6854E">
      <w:pPr>
        <w:pStyle w:val="6"/>
        <w:numPr>
          <w:ilvl w:val="0"/>
          <w:numId w:val="5"/>
        </w:numPr>
        <w:tabs>
          <w:tab w:val="left" w:pos="742"/>
        </w:tabs>
        <w:spacing w:line="318" w:lineRule="exact"/>
        <w:ind w:hanging="212"/>
        <w:rPr>
          <w:rFonts w:ascii="宋体" w:eastAsia="宋体"/>
          <w:sz w:val="21"/>
        </w:rPr>
      </w:pPr>
      <w:r>
        <w:rPr>
          <w:rFonts w:eastAsia="宋体"/>
          <w:sz w:val="21"/>
        </w:rPr>
        <w:t>人工智能挑战赛。</w:t>
      </w:r>
      <w:r>
        <w:rPr>
          <w:rFonts w:hint="eastAsia" w:ascii="宋体" w:eastAsia="宋体"/>
          <w:sz w:val="21"/>
        </w:rPr>
        <w:t xml:space="preserve"> </w:t>
      </w:r>
    </w:p>
    <w:p w14:paraId="00D415FD">
      <w:pPr>
        <w:spacing w:before="7" w:line="318" w:lineRule="exact"/>
        <w:ind w:left="530"/>
      </w:pPr>
      <w:r>
        <w:rPr>
          <w:rFonts w:hint="eastAsia" w:ascii="黑体" w:eastAsia="黑体"/>
          <w:b/>
        </w:rPr>
        <w:t>六、AI+信息可视化设计。</w:t>
      </w:r>
      <w:r>
        <w:t>包括以下小类：</w:t>
      </w:r>
    </w:p>
    <w:p w14:paraId="7BDA3E6C">
      <w:pPr>
        <w:pStyle w:val="6"/>
        <w:numPr>
          <w:ilvl w:val="0"/>
          <w:numId w:val="6"/>
        </w:numPr>
        <w:tabs>
          <w:tab w:val="left" w:pos="801"/>
        </w:tabs>
        <w:spacing w:line="318" w:lineRule="exact"/>
        <w:ind w:hanging="271"/>
        <w:rPr>
          <w:rFonts w:eastAsia="宋体"/>
          <w:sz w:val="21"/>
        </w:rPr>
      </w:pPr>
      <w:r>
        <w:rPr>
          <w:rFonts w:eastAsia="宋体"/>
          <w:sz w:val="21"/>
        </w:rPr>
        <w:t>信息图形设计。</w:t>
      </w:r>
    </w:p>
    <w:p w14:paraId="29F164E2">
      <w:pPr>
        <w:pStyle w:val="6"/>
        <w:numPr>
          <w:ilvl w:val="0"/>
          <w:numId w:val="6"/>
        </w:numPr>
        <w:tabs>
          <w:tab w:val="left" w:pos="801"/>
        </w:tabs>
        <w:spacing w:before="6" w:line="318" w:lineRule="exact"/>
        <w:ind w:hanging="271"/>
        <w:rPr>
          <w:rFonts w:eastAsia="宋体"/>
          <w:sz w:val="21"/>
          <w:lang w:eastAsia="zh-CN"/>
        </w:rPr>
      </w:pPr>
      <w:r>
        <w:rPr>
          <w:rFonts w:eastAsia="宋体"/>
          <w:sz w:val="21"/>
          <w:lang w:eastAsia="zh-CN"/>
        </w:rPr>
        <w:t>动态信息影像（</w:t>
      </w:r>
      <w:r>
        <w:rPr>
          <w:rFonts w:ascii="Times New Roman" w:eastAsia="Times New Roman"/>
          <w:sz w:val="21"/>
          <w:lang w:eastAsia="zh-CN"/>
        </w:rPr>
        <w:t xml:space="preserve">MG </w:t>
      </w:r>
      <w:r>
        <w:rPr>
          <w:rFonts w:eastAsia="宋体"/>
          <w:sz w:val="21"/>
          <w:lang w:eastAsia="zh-CN"/>
        </w:rPr>
        <w:t>动画</w:t>
      </w:r>
      <w:r>
        <w:rPr>
          <w:rFonts w:eastAsia="宋体"/>
          <w:spacing w:val="-105"/>
          <w:sz w:val="21"/>
          <w:lang w:eastAsia="zh-CN"/>
        </w:rPr>
        <w:t>）</w:t>
      </w:r>
      <w:r>
        <w:rPr>
          <w:rFonts w:hint="eastAsia" w:eastAsia="宋体"/>
          <w:sz w:val="21"/>
          <w:lang w:eastAsia="zh-CN"/>
        </w:rPr>
        <w:t>）。</w:t>
      </w:r>
    </w:p>
    <w:p w14:paraId="2C38ACB9">
      <w:pPr>
        <w:pStyle w:val="6"/>
        <w:numPr>
          <w:ilvl w:val="0"/>
          <w:numId w:val="6"/>
        </w:numPr>
        <w:tabs>
          <w:tab w:val="left" w:pos="801"/>
        </w:tabs>
        <w:spacing w:line="318" w:lineRule="exact"/>
        <w:ind w:hanging="271"/>
        <w:rPr>
          <w:rFonts w:eastAsia="宋体"/>
          <w:sz w:val="21"/>
        </w:rPr>
      </w:pPr>
      <w:r>
        <w:rPr>
          <w:rFonts w:eastAsia="宋体"/>
          <w:sz w:val="21"/>
        </w:rPr>
        <w:t>交互信息设计。</w:t>
      </w:r>
    </w:p>
    <w:p w14:paraId="0DA980D7">
      <w:pPr>
        <w:pStyle w:val="6"/>
        <w:numPr>
          <w:ilvl w:val="0"/>
          <w:numId w:val="6"/>
        </w:numPr>
        <w:tabs>
          <w:tab w:val="left" w:pos="801"/>
        </w:tabs>
        <w:spacing w:before="5" w:line="318" w:lineRule="exact"/>
        <w:ind w:hanging="271"/>
        <w:rPr>
          <w:rFonts w:eastAsia="宋体"/>
          <w:sz w:val="21"/>
        </w:rPr>
      </w:pPr>
      <w:r>
        <w:rPr>
          <w:rFonts w:eastAsia="宋体"/>
          <w:sz w:val="21"/>
        </w:rPr>
        <w:t>数据可视化。</w:t>
      </w:r>
    </w:p>
    <w:p w14:paraId="4E872531">
      <w:pPr>
        <w:spacing w:before="1" w:line="318" w:lineRule="exact"/>
        <w:ind w:left="530"/>
      </w:pPr>
      <w:r>
        <w:rPr>
          <w:rFonts w:hint="eastAsia" w:ascii="黑体" w:eastAsia="黑体"/>
          <w:b/>
        </w:rPr>
        <w:t>七、AI+数媒静态设计。</w:t>
      </w:r>
      <w:r>
        <w:t>包括以下小类：</w:t>
      </w:r>
    </w:p>
    <w:p w14:paraId="1AE844CF">
      <w:pPr>
        <w:pStyle w:val="6"/>
        <w:numPr>
          <w:ilvl w:val="0"/>
          <w:numId w:val="7"/>
        </w:numPr>
        <w:tabs>
          <w:tab w:val="left" w:pos="801"/>
        </w:tabs>
        <w:spacing w:before="7" w:line="318" w:lineRule="exact"/>
        <w:ind w:hanging="271"/>
        <w:rPr>
          <w:rFonts w:eastAsia="宋体"/>
          <w:sz w:val="21"/>
        </w:rPr>
      </w:pPr>
      <w:r>
        <w:rPr>
          <w:rFonts w:eastAsia="宋体"/>
          <w:sz w:val="21"/>
        </w:rPr>
        <w:t>平面设计。</w:t>
      </w:r>
    </w:p>
    <w:p w14:paraId="69467F8D">
      <w:pPr>
        <w:pStyle w:val="6"/>
        <w:numPr>
          <w:ilvl w:val="0"/>
          <w:numId w:val="7"/>
        </w:numPr>
        <w:tabs>
          <w:tab w:val="left" w:pos="801"/>
        </w:tabs>
        <w:spacing w:line="318" w:lineRule="exact"/>
        <w:ind w:hanging="271"/>
        <w:rPr>
          <w:rFonts w:eastAsia="宋体"/>
          <w:sz w:val="21"/>
        </w:rPr>
      </w:pPr>
      <w:r>
        <w:rPr>
          <w:rFonts w:eastAsia="宋体"/>
          <w:sz w:val="21"/>
        </w:rPr>
        <w:t>环境设计。</w:t>
      </w:r>
    </w:p>
    <w:p w14:paraId="0928FBA4">
      <w:pPr>
        <w:pStyle w:val="6"/>
        <w:numPr>
          <w:ilvl w:val="0"/>
          <w:numId w:val="7"/>
        </w:numPr>
        <w:tabs>
          <w:tab w:val="left" w:pos="801"/>
        </w:tabs>
        <w:spacing w:before="6" w:line="318" w:lineRule="exact"/>
        <w:ind w:hanging="271"/>
        <w:rPr>
          <w:rFonts w:eastAsia="宋体"/>
          <w:sz w:val="21"/>
        </w:rPr>
      </w:pPr>
      <w:r>
        <w:rPr>
          <w:rFonts w:eastAsia="宋体"/>
          <w:sz w:val="21"/>
        </w:rPr>
        <w:t>产品设计。</w:t>
      </w:r>
    </w:p>
    <w:p w14:paraId="2AE24483">
      <w:pPr>
        <w:spacing w:before="6" w:line="318" w:lineRule="exact"/>
        <w:ind w:left="530"/>
      </w:pPr>
      <w:r>
        <w:rPr>
          <w:rFonts w:hint="eastAsia" w:ascii="黑体" w:eastAsia="黑体"/>
          <w:b/>
        </w:rPr>
        <w:t>八、AI+数媒动漫与短片。</w:t>
      </w:r>
      <w:r>
        <w:t>包括以下小类：</w:t>
      </w:r>
    </w:p>
    <w:p w14:paraId="13A928DF">
      <w:pPr>
        <w:pStyle w:val="6"/>
        <w:numPr>
          <w:ilvl w:val="0"/>
          <w:numId w:val="8"/>
        </w:numPr>
        <w:tabs>
          <w:tab w:val="left" w:pos="801"/>
        </w:tabs>
        <w:spacing w:line="318" w:lineRule="exact"/>
        <w:ind w:hanging="271"/>
        <w:rPr>
          <w:rFonts w:eastAsia="宋体"/>
          <w:sz w:val="21"/>
        </w:rPr>
      </w:pPr>
      <w:r>
        <w:rPr>
          <w:rFonts w:eastAsia="宋体"/>
          <w:sz w:val="21"/>
        </w:rPr>
        <w:t>微电影。</w:t>
      </w:r>
    </w:p>
    <w:p w14:paraId="695A6216">
      <w:pPr>
        <w:pStyle w:val="6"/>
        <w:numPr>
          <w:ilvl w:val="0"/>
          <w:numId w:val="8"/>
        </w:numPr>
        <w:tabs>
          <w:tab w:val="left" w:pos="801"/>
        </w:tabs>
        <w:spacing w:before="6" w:line="318" w:lineRule="exact"/>
        <w:ind w:hanging="271"/>
        <w:rPr>
          <w:rFonts w:eastAsia="宋体"/>
          <w:sz w:val="21"/>
        </w:rPr>
      </w:pPr>
      <w:r>
        <w:rPr>
          <w:rFonts w:eastAsia="宋体"/>
          <w:sz w:val="21"/>
        </w:rPr>
        <w:t>数字短片。</w:t>
      </w:r>
    </w:p>
    <w:p w14:paraId="54CC11A5">
      <w:pPr>
        <w:pStyle w:val="6"/>
        <w:numPr>
          <w:ilvl w:val="0"/>
          <w:numId w:val="8"/>
        </w:numPr>
        <w:tabs>
          <w:tab w:val="left" w:pos="801"/>
        </w:tabs>
        <w:spacing w:line="318" w:lineRule="exact"/>
        <w:ind w:hanging="271"/>
        <w:rPr>
          <w:rFonts w:eastAsia="宋体"/>
          <w:sz w:val="21"/>
        </w:rPr>
      </w:pPr>
      <w:r>
        <w:rPr>
          <w:rFonts w:eastAsia="宋体"/>
          <w:sz w:val="21"/>
        </w:rPr>
        <w:t>纪录片。</w:t>
      </w:r>
    </w:p>
    <w:p w14:paraId="3726E82F">
      <w:pPr>
        <w:pStyle w:val="6"/>
        <w:numPr>
          <w:ilvl w:val="0"/>
          <w:numId w:val="8"/>
        </w:numPr>
        <w:tabs>
          <w:tab w:val="left" w:pos="801"/>
        </w:tabs>
        <w:spacing w:line="318" w:lineRule="exact"/>
        <w:ind w:hanging="271"/>
        <w:rPr>
          <w:rFonts w:eastAsia="宋体"/>
          <w:sz w:val="21"/>
        </w:rPr>
      </w:pPr>
      <w:r>
        <w:rPr>
          <w:rFonts w:eastAsia="宋体"/>
          <w:sz w:val="21"/>
        </w:rPr>
        <w:t>动画。</w:t>
      </w:r>
    </w:p>
    <w:p w14:paraId="3C73C7DE">
      <w:pPr>
        <w:pStyle w:val="6"/>
        <w:numPr>
          <w:ilvl w:val="0"/>
          <w:numId w:val="8"/>
        </w:numPr>
        <w:tabs>
          <w:tab w:val="left" w:pos="801"/>
        </w:tabs>
        <w:spacing w:before="6" w:line="318" w:lineRule="exact"/>
        <w:ind w:hanging="271"/>
        <w:rPr>
          <w:rFonts w:eastAsia="宋体"/>
          <w:sz w:val="21"/>
        </w:rPr>
      </w:pPr>
      <w:r>
        <w:rPr>
          <w:rFonts w:eastAsia="宋体"/>
          <w:sz w:val="21"/>
        </w:rPr>
        <w:t>新媒体漫画。</w:t>
      </w:r>
    </w:p>
    <w:p w14:paraId="1F8432F4">
      <w:pPr>
        <w:spacing w:before="6" w:line="318" w:lineRule="exact"/>
        <w:ind w:left="530"/>
      </w:pPr>
      <w:r>
        <w:rPr>
          <w:rFonts w:hint="eastAsia" w:ascii="黑体" w:eastAsia="黑体"/>
          <w:b/>
        </w:rPr>
        <w:t>九、AI+数媒游戏与交互设计。</w:t>
      </w:r>
      <w:r>
        <w:t>包括以下小类：</w:t>
      </w:r>
    </w:p>
    <w:p w14:paraId="34BA34FE">
      <w:pPr>
        <w:pStyle w:val="6"/>
        <w:numPr>
          <w:ilvl w:val="0"/>
          <w:numId w:val="9"/>
        </w:numPr>
        <w:tabs>
          <w:tab w:val="left" w:pos="801"/>
        </w:tabs>
        <w:spacing w:line="318" w:lineRule="exact"/>
        <w:ind w:hanging="271"/>
        <w:rPr>
          <w:rFonts w:eastAsia="宋体"/>
          <w:sz w:val="21"/>
        </w:rPr>
      </w:pPr>
      <w:r>
        <w:rPr>
          <w:rFonts w:eastAsia="宋体"/>
          <w:sz w:val="21"/>
        </w:rPr>
        <w:t>游戏设计。</w:t>
      </w:r>
    </w:p>
    <w:p w14:paraId="225313D9">
      <w:pPr>
        <w:pStyle w:val="6"/>
        <w:numPr>
          <w:ilvl w:val="0"/>
          <w:numId w:val="9"/>
        </w:numPr>
        <w:tabs>
          <w:tab w:val="left" w:pos="801"/>
        </w:tabs>
        <w:spacing w:before="6" w:line="318" w:lineRule="exact"/>
        <w:ind w:hanging="271"/>
        <w:rPr>
          <w:rFonts w:eastAsia="宋体"/>
          <w:sz w:val="21"/>
        </w:rPr>
      </w:pPr>
      <w:r>
        <w:rPr>
          <w:rFonts w:eastAsia="宋体"/>
          <w:sz w:val="21"/>
        </w:rPr>
        <w:t>交互媒体设计。</w:t>
      </w:r>
    </w:p>
    <w:p w14:paraId="07BC1395">
      <w:pPr>
        <w:pStyle w:val="6"/>
        <w:numPr>
          <w:ilvl w:val="0"/>
          <w:numId w:val="9"/>
        </w:numPr>
        <w:tabs>
          <w:tab w:val="left" w:pos="801"/>
        </w:tabs>
        <w:spacing w:line="318" w:lineRule="exact"/>
        <w:ind w:hanging="271"/>
        <w:rPr>
          <w:rFonts w:eastAsia="宋体"/>
          <w:sz w:val="21"/>
          <w:lang w:eastAsia="zh-CN"/>
        </w:rPr>
      </w:pPr>
      <w:r>
        <w:rPr>
          <w:rFonts w:eastAsia="宋体"/>
          <w:spacing w:val="-12"/>
          <w:sz w:val="21"/>
          <w:lang w:eastAsia="zh-CN"/>
        </w:rPr>
        <w:t xml:space="preserve">虚拟现实 </w:t>
      </w:r>
      <w:r>
        <w:rPr>
          <w:rFonts w:ascii="Times New Roman" w:eastAsia="Times New Roman"/>
          <w:sz w:val="21"/>
          <w:lang w:eastAsia="zh-CN"/>
        </w:rPr>
        <w:t>VR</w:t>
      </w:r>
      <w:r>
        <w:rPr>
          <w:rFonts w:ascii="Times New Roman" w:eastAsia="Times New Roman"/>
          <w:spacing w:val="2"/>
          <w:sz w:val="21"/>
          <w:lang w:eastAsia="zh-CN"/>
        </w:rPr>
        <w:t xml:space="preserve"> </w:t>
      </w:r>
      <w:r>
        <w:rPr>
          <w:rFonts w:eastAsia="宋体"/>
          <w:spacing w:val="-10"/>
          <w:sz w:val="21"/>
          <w:lang w:eastAsia="zh-CN"/>
        </w:rPr>
        <w:t xml:space="preserve">与增强现实 </w:t>
      </w:r>
      <w:r>
        <w:rPr>
          <w:rFonts w:ascii="Times New Roman" w:eastAsia="Times New Roman"/>
          <w:sz w:val="21"/>
          <w:lang w:eastAsia="zh-CN"/>
        </w:rPr>
        <w:t>AR</w:t>
      </w:r>
      <w:r>
        <w:rPr>
          <w:rFonts w:ascii="Times New Roman" w:eastAsia="Times New Roman"/>
          <w:spacing w:val="2"/>
          <w:sz w:val="21"/>
          <w:lang w:eastAsia="zh-CN"/>
        </w:rPr>
        <w:t xml:space="preserve"> </w:t>
      </w:r>
      <w:r>
        <w:rPr>
          <w:rFonts w:eastAsia="宋体"/>
          <w:sz w:val="21"/>
          <w:lang w:eastAsia="zh-CN"/>
        </w:rPr>
        <w:t>。</w:t>
      </w:r>
    </w:p>
    <w:p w14:paraId="55FF6ADB">
      <w:pPr>
        <w:spacing w:before="1" w:line="318" w:lineRule="exact"/>
        <w:ind w:left="530"/>
      </w:pPr>
      <w:r>
        <w:rPr>
          <w:rFonts w:hint="eastAsia" w:ascii="黑体" w:eastAsia="黑体"/>
          <w:b/>
        </w:rPr>
        <w:t xml:space="preserve">十、数智音乐创作 </w:t>
      </w:r>
      <w:r>
        <w:rPr>
          <w:rFonts w:hint="eastAsia" w:ascii="黑体" w:eastAsia="黑体"/>
          <w:b/>
          <w:lang w:eastAsia="zh-CN"/>
        </w:rPr>
        <w:t>（</w:t>
      </w:r>
      <w:r>
        <w:rPr>
          <w:rFonts w:hint="eastAsia" w:ascii="黑体" w:eastAsia="黑体"/>
          <w:b/>
        </w:rPr>
        <w:t>Al</w:t>
      </w:r>
      <w:r>
        <w:rPr>
          <w:rFonts w:hint="eastAsia" w:ascii="黑体" w:eastAsia="黑体"/>
          <w:b/>
          <w:lang w:val="en-US" w:eastAsia="zh-CN"/>
        </w:rPr>
        <w:t>+</w:t>
      </w:r>
      <w:r>
        <w:rPr>
          <w:rFonts w:hint="eastAsia" w:ascii="黑体" w:eastAsia="黑体"/>
          <w:b/>
        </w:rPr>
        <w:t>计算机音乐创作）。</w:t>
      </w:r>
      <w:r>
        <w:t>包括以下小类：</w:t>
      </w:r>
    </w:p>
    <w:p w14:paraId="00E5D017">
      <w:pPr>
        <w:pStyle w:val="6"/>
        <w:numPr>
          <w:ilvl w:val="0"/>
          <w:numId w:val="10"/>
        </w:numPr>
        <w:tabs>
          <w:tab w:val="left" w:pos="801"/>
        </w:tabs>
        <w:spacing w:line="318" w:lineRule="exact"/>
        <w:ind w:hanging="271"/>
        <w:rPr>
          <w:rFonts w:eastAsia="宋体"/>
          <w:sz w:val="21"/>
        </w:rPr>
      </w:pPr>
      <w:r>
        <w:rPr>
          <w:rFonts w:hint="eastAsia" w:eastAsia="宋体"/>
          <w:sz w:val="21"/>
          <w:lang w:eastAsia="zh-CN"/>
        </w:rPr>
        <w:t>纯音乐类</w:t>
      </w:r>
      <w:r>
        <w:rPr>
          <w:rFonts w:eastAsia="宋体"/>
          <w:sz w:val="21"/>
        </w:rPr>
        <w:t>。</w:t>
      </w:r>
    </w:p>
    <w:p w14:paraId="4C792C10">
      <w:pPr>
        <w:pStyle w:val="6"/>
        <w:numPr>
          <w:ilvl w:val="0"/>
          <w:numId w:val="10"/>
        </w:numPr>
        <w:tabs>
          <w:tab w:val="left" w:pos="801"/>
        </w:tabs>
        <w:spacing w:before="7" w:line="318" w:lineRule="exact"/>
        <w:ind w:hanging="271"/>
        <w:rPr>
          <w:rFonts w:eastAsia="宋体"/>
          <w:sz w:val="21"/>
        </w:rPr>
      </w:pPr>
      <w:r>
        <w:rPr>
          <w:rFonts w:hint="eastAsia" w:eastAsia="宋体"/>
          <w:sz w:val="21"/>
          <w:lang w:eastAsia="zh-CN"/>
        </w:rPr>
        <w:t>歌曲</w:t>
      </w:r>
      <w:r>
        <w:rPr>
          <w:rFonts w:eastAsia="宋体"/>
          <w:sz w:val="21"/>
        </w:rPr>
        <w:t>。</w:t>
      </w:r>
    </w:p>
    <w:p w14:paraId="4F763A57">
      <w:pPr>
        <w:pStyle w:val="6"/>
        <w:numPr>
          <w:ilvl w:val="0"/>
          <w:numId w:val="10"/>
        </w:numPr>
        <w:tabs>
          <w:tab w:val="left" w:pos="801"/>
        </w:tabs>
        <w:spacing w:line="318" w:lineRule="exact"/>
        <w:ind w:hanging="271"/>
        <w:rPr>
          <w:rFonts w:eastAsia="宋体"/>
          <w:sz w:val="21"/>
        </w:rPr>
      </w:pPr>
      <w:r>
        <w:rPr>
          <w:rFonts w:hint="eastAsia" w:eastAsia="宋体"/>
          <w:sz w:val="21"/>
        </w:rPr>
        <w:t>配乐与声音设计类</w:t>
      </w:r>
      <w:r>
        <w:rPr>
          <w:rFonts w:eastAsia="宋体"/>
          <w:sz w:val="21"/>
        </w:rPr>
        <w:t>。</w:t>
      </w:r>
    </w:p>
    <w:p w14:paraId="229B978E">
      <w:pPr>
        <w:spacing w:line="318" w:lineRule="exact"/>
        <w:ind w:left="530"/>
      </w:pPr>
      <w:r>
        <w:rPr>
          <w:rFonts w:hint="eastAsia" w:ascii="黑体" w:hAnsi="黑体" w:eastAsia="黑体"/>
          <w:b/>
        </w:rPr>
        <w:t>十一、国际生 “汉学”</w:t>
      </w:r>
      <w:r>
        <w:rPr>
          <w:rFonts w:hint="eastAsia" w:ascii="黑体" w:hAnsi="黑体" w:eastAsia="黑体"/>
          <w:b/>
          <w:lang w:eastAsia="zh-CN"/>
        </w:rPr>
        <w:t>（“</w:t>
      </w:r>
      <w:r>
        <w:rPr>
          <w:rFonts w:hint="eastAsia" w:ascii="黑体" w:hAnsi="黑体" w:eastAsia="黑体"/>
          <w:b/>
        </w:rPr>
        <w:t>中华优秀传统文化</w:t>
      </w:r>
      <w:r>
        <w:rPr>
          <w:rFonts w:hint="eastAsia" w:ascii="黑体" w:hAnsi="黑体" w:eastAsia="黑体"/>
          <w:b/>
          <w:lang w:eastAsia="zh-CN"/>
        </w:rPr>
        <w:t>”</w:t>
      </w:r>
      <w:r>
        <w:rPr>
          <w:rFonts w:hint="eastAsia" w:ascii="黑体" w:hAnsi="黑体" w:eastAsia="黑体"/>
          <w:b/>
        </w:rPr>
        <w:t xml:space="preserve"> 数智创作）。</w:t>
      </w:r>
      <w:r>
        <w:t>包括以下小类：</w:t>
      </w:r>
    </w:p>
    <w:p w14:paraId="29AF1128">
      <w:pPr>
        <w:pStyle w:val="6"/>
        <w:numPr>
          <w:ilvl w:val="0"/>
          <w:numId w:val="11"/>
        </w:numPr>
        <w:tabs>
          <w:tab w:val="left" w:pos="801"/>
        </w:tabs>
        <w:spacing w:before="6" w:line="318" w:lineRule="exact"/>
        <w:ind w:hanging="271"/>
        <w:rPr>
          <w:rFonts w:eastAsia="宋体"/>
          <w:sz w:val="21"/>
        </w:rPr>
      </w:pPr>
      <w:r>
        <w:rPr>
          <w:rFonts w:eastAsia="宋体"/>
          <w:sz w:val="21"/>
        </w:rPr>
        <w:t>软件应用与开发。</w:t>
      </w:r>
    </w:p>
    <w:p w14:paraId="1924E5F8">
      <w:pPr>
        <w:pStyle w:val="6"/>
        <w:numPr>
          <w:ilvl w:val="0"/>
          <w:numId w:val="11"/>
        </w:numPr>
        <w:tabs>
          <w:tab w:val="left" w:pos="801"/>
        </w:tabs>
        <w:spacing w:line="318" w:lineRule="exact"/>
        <w:ind w:hanging="271"/>
        <w:rPr>
          <w:rFonts w:eastAsia="宋体"/>
          <w:sz w:val="21"/>
        </w:rPr>
      </w:pPr>
      <w:r>
        <w:rPr>
          <w:rFonts w:eastAsia="宋体"/>
          <w:spacing w:val="-15"/>
          <w:sz w:val="21"/>
        </w:rPr>
        <w:t xml:space="preserve">微课与 </w:t>
      </w:r>
      <w:r>
        <w:rPr>
          <w:rFonts w:ascii="Times New Roman" w:eastAsia="Times New Roman"/>
          <w:sz w:val="21"/>
        </w:rPr>
        <w:t>AI</w:t>
      </w:r>
      <w:r>
        <w:rPr>
          <w:rFonts w:ascii="Times New Roman" w:eastAsia="Times New Roman"/>
          <w:spacing w:val="2"/>
          <w:sz w:val="21"/>
        </w:rPr>
        <w:t xml:space="preserve"> </w:t>
      </w:r>
      <w:r>
        <w:rPr>
          <w:rFonts w:eastAsia="宋体"/>
          <w:sz w:val="21"/>
        </w:rPr>
        <w:t>教学辅助。</w:t>
      </w:r>
    </w:p>
    <w:p w14:paraId="74F038C6">
      <w:pPr>
        <w:pStyle w:val="6"/>
        <w:numPr>
          <w:ilvl w:val="0"/>
          <w:numId w:val="11"/>
        </w:numPr>
        <w:tabs>
          <w:tab w:val="left" w:pos="801"/>
        </w:tabs>
        <w:spacing w:before="6" w:line="318" w:lineRule="exact"/>
        <w:ind w:hanging="271"/>
        <w:rPr>
          <w:rFonts w:eastAsia="宋体"/>
          <w:sz w:val="21"/>
        </w:rPr>
      </w:pPr>
      <w:r>
        <w:rPr>
          <w:rFonts w:eastAsia="宋体"/>
          <w:sz w:val="21"/>
        </w:rPr>
        <w:t>物联网应用。</w:t>
      </w:r>
    </w:p>
    <w:p w14:paraId="5D43525D">
      <w:pPr>
        <w:pStyle w:val="6"/>
        <w:numPr>
          <w:ilvl w:val="0"/>
          <w:numId w:val="11"/>
        </w:numPr>
        <w:tabs>
          <w:tab w:val="left" w:pos="801"/>
        </w:tabs>
        <w:spacing w:before="2" w:line="318" w:lineRule="exact"/>
        <w:ind w:hanging="271"/>
        <w:rPr>
          <w:rFonts w:eastAsia="宋体"/>
          <w:sz w:val="21"/>
        </w:rPr>
      </w:pPr>
      <w:r>
        <w:rPr>
          <w:rFonts w:eastAsia="宋体"/>
          <w:sz w:val="21"/>
        </w:rPr>
        <w:t>大数据应用。</w:t>
      </w:r>
    </w:p>
    <w:p w14:paraId="58449FD6">
      <w:pPr>
        <w:pStyle w:val="6"/>
        <w:numPr>
          <w:ilvl w:val="0"/>
          <w:numId w:val="11"/>
        </w:numPr>
        <w:tabs>
          <w:tab w:val="left" w:pos="801"/>
        </w:tabs>
        <w:spacing w:before="6" w:line="318" w:lineRule="exact"/>
        <w:ind w:hanging="271"/>
        <w:rPr>
          <w:rFonts w:eastAsia="宋体"/>
          <w:sz w:val="21"/>
        </w:rPr>
      </w:pPr>
      <w:r>
        <w:rPr>
          <w:rFonts w:eastAsia="宋体"/>
          <w:sz w:val="21"/>
        </w:rPr>
        <w:t>人工智能应用。</w:t>
      </w:r>
    </w:p>
    <w:p w14:paraId="690ED0A5">
      <w:pPr>
        <w:pStyle w:val="6"/>
        <w:numPr>
          <w:ilvl w:val="0"/>
          <w:numId w:val="11"/>
        </w:numPr>
        <w:tabs>
          <w:tab w:val="left" w:pos="801"/>
        </w:tabs>
        <w:spacing w:before="0" w:line="318" w:lineRule="exact"/>
        <w:ind w:hanging="271"/>
        <w:rPr>
          <w:rFonts w:eastAsia="宋体"/>
          <w:sz w:val="21"/>
        </w:rPr>
      </w:pPr>
      <w:r>
        <w:rPr>
          <w:rFonts w:hint="eastAsia" w:eastAsia="宋体"/>
          <w:sz w:val="21"/>
          <w:lang w:eastAsia="zh-CN"/>
        </w:rPr>
        <w:t>AI+</w:t>
      </w:r>
      <w:r>
        <w:rPr>
          <w:rFonts w:eastAsia="宋体"/>
          <w:sz w:val="21"/>
        </w:rPr>
        <w:t>信息可视化设计。</w:t>
      </w:r>
    </w:p>
    <w:p w14:paraId="7053FCB0">
      <w:pPr>
        <w:pStyle w:val="6"/>
        <w:numPr>
          <w:ilvl w:val="0"/>
          <w:numId w:val="11"/>
        </w:numPr>
        <w:tabs>
          <w:tab w:val="left" w:pos="801"/>
        </w:tabs>
        <w:spacing w:line="318" w:lineRule="exact"/>
        <w:ind w:hanging="271"/>
        <w:rPr>
          <w:rFonts w:eastAsia="宋体"/>
          <w:sz w:val="21"/>
        </w:rPr>
      </w:pPr>
      <w:r>
        <w:rPr>
          <w:rFonts w:hint="eastAsia" w:eastAsia="宋体"/>
          <w:sz w:val="21"/>
          <w:lang w:eastAsia="zh-CN"/>
        </w:rPr>
        <w:t>AI+</w:t>
      </w:r>
      <w:r>
        <w:rPr>
          <w:rFonts w:eastAsia="宋体"/>
          <w:sz w:val="21"/>
        </w:rPr>
        <w:t>数字媒体类。</w:t>
      </w:r>
    </w:p>
    <w:p w14:paraId="2412EAC1">
      <w:pPr>
        <w:pStyle w:val="6"/>
        <w:numPr>
          <w:ilvl w:val="0"/>
          <w:numId w:val="11"/>
        </w:numPr>
        <w:tabs>
          <w:tab w:val="left" w:pos="801"/>
        </w:tabs>
        <w:spacing w:before="6" w:line="318" w:lineRule="exact"/>
        <w:ind w:hanging="271"/>
        <w:rPr>
          <w:rFonts w:eastAsia="宋体"/>
          <w:sz w:val="21"/>
          <w:lang w:eastAsia="zh-CN"/>
        </w:rPr>
      </w:pPr>
      <w:r>
        <w:rPr>
          <w:rFonts w:hint="eastAsia" w:eastAsia="宋体"/>
          <w:sz w:val="21"/>
          <w:lang w:eastAsia="zh-CN"/>
        </w:rPr>
        <w:t xml:space="preserve">数智音乐创作 （AI＋计算机音乐创作） </w:t>
      </w:r>
      <w:r>
        <w:rPr>
          <w:rFonts w:eastAsia="宋体"/>
          <w:sz w:val="21"/>
          <w:lang w:eastAsia="zh-CN"/>
        </w:rPr>
        <w:t>。</w:t>
      </w:r>
    </w:p>
    <w:p w14:paraId="25C9F548">
      <w:pPr>
        <w:pStyle w:val="3"/>
        <w:spacing w:before="2"/>
        <w:ind w:left="0"/>
        <w:rPr>
          <w:rFonts w:eastAsia="宋体"/>
          <w:sz w:val="18"/>
          <w:lang w:eastAsia="zh-CN"/>
        </w:rPr>
      </w:pPr>
    </w:p>
    <w:p w14:paraId="06C5C98E">
      <w:pPr>
        <w:pStyle w:val="2"/>
        <w:spacing w:line="329" w:lineRule="exact"/>
        <w:rPr>
          <w:rFonts w:ascii="华文中宋" w:eastAsia="华文中宋"/>
        </w:rPr>
      </w:pPr>
      <w:r>
        <w:rPr>
          <w:rFonts w:hint="eastAsia" w:ascii="华文中宋" w:eastAsia="华文中宋"/>
        </w:rPr>
        <w:t>说明：</w:t>
      </w:r>
    </w:p>
    <w:p w14:paraId="0C229072">
      <w:pPr>
        <w:pStyle w:val="6"/>
        <w:numPr>
          <w:ilvl w:val="0"/>
          <w:numId w:val="12"/>
        </w:numPr>
        <w:tabs>
          <w:tab w:val="left" w:pos="851"/>
        </w:tabs>
        <w:spacing w:before="0" w:line="264" w:lineRule="exact"/>
        <w:ind w:hanging="321"/>
        <w:rPr>
          <w:rFonts w:ascii="黑体" w:eastAsia="黑体"/>
          <w:b/>
          <w:sz w:val="21"/>
        </w:rPr>
      </w:pPr>
      <w:r>
        <w:rPr>
          <w:rFonts w:hint="eastAsia" w:ascii="黑体" w:eastAsia="黑体"/>
          <w:b/>
          <w:sz w:val="21"/>
        </w:rPr>
        <w:t>参赛注意事项。</w:t>
      </w:r>
    </w:p>
    <w:p w14:paraId="70A39793">
      <w:pPr>
        <w:pStyle w:val="6"/>
        <w:numPr>
          <w:ilvl w:val="0"/>
          <w:numId w:val="13"/>
        </w:numPr>
        <w:tabs>
          <w:tab w:val="left" w:pos="777"/>
        </w:tabs>
        <w:spacing w:before="6" w:line="318" w:lineRule="exact"/>
        <w:ind w:left="110" w:right="323" w:firstLine="420"/>
        <w:jc w:val="both"/>
        <w:rPr>
          <w:rFonts w:eastAsia="宋体"/>
          <w:sz w:val="21"/>
          <w:lang w:eastAsia="zh-CN"/>
        </w:rPr>
      </w:pPr>
      <w:r>
        <w:rPr>
          <w:rFonts w:eastAsia="宋体"/>
          <w:spacing w:val="-2"/>
          <w:sz w:val="21"/>
          <w:lang w:eastAsia="zh-CN"/>
        </w:rPr>
        <w:t>每个类别的参赛作品报名数量要求：</w:t>
      </w:r>
      <w:r>
        <w:rPr>
          <w:rFonts w:hint="eastAsia" w:eastAsia="宋体"/>
          <w:spacing w:val="-2"/>
          <w:sz w:val="21"/>
          <w:lang w:eastAsia="zh-CN"/>
        </w:rPr>
        <w:t>校赛数量不限，</w:t>
      </w:r>
      <w:r>
        <w:rPr>
          <w:rFonts w:eastAsia="宋体"/>
          <w:spacing w:val="-4"/>
          <w:sz w:val="21"/>
          <w:lang w:eastAsia="zh-CN"/>
        </w:rPr>
        <w:t>每大类</w:t>
      </w:r>
      <w:r>
        <w:rPr>
          <w:rFonts w:hint="eastAsia" w:eastAsia="宋体"/>
          <w:spacing w:val="-4"/>
          <w:sz w:val="21"/>
          <w:lang w:eastAsia="zh-CN"/>
        </w:rPr>
        <w:t>推荐省赛</w:t>
      </w:r>
      <w:r>
        <w:rPr>
          <w:rFonts w:eastAsia="宋体"/>
          <w:spacing w:val="-4"/>
          <w:sz w:val="21"/>
          <w:lang w:eastAsia="zh-CN"/>
        </w:rPr>
        <w:t>不多于</w:t>
      </w:r>
      <w:r>
        <w:rPr>
          <w:rFonts w:ascii="Times New Roman" w:eastAsia="Times New Roman"/>
          <w:sz w:val="21"/>
          <w:lang w:eastAsia="zh-CN"/>
        </w:rPr>
        <w:t>6</w:t>
      </w:r>
      <w:r>
        <w:rPr>
          <w:rFonts w:eastAsia="宋体"/>
          <w:sz w:val="21"/>
          <w:lang w:eastAsia="zh-CN"/>
        </w:rPr>
        <w:t>件。</w:t>
      </w:r>
    </w:p>
    <w:p w14:paraId="7E5ABB83">
      <w:pPr>
        <w:pStyle w:val="3"/>
        <w:spacing w:line="318" w:lineRule="exact"/>
        <w:ind w:left="0" w:firstLine="420" w:firstLineChars="200"/>
        <w:jc w:val="both"/>
        <w:rPr>
          <w:rFonts w:eastAsia="宋体"/>
          <w:lang w:eastAsia="zh-CN"/>
        </w:rPr>
      </w:pPr>
      <w:r>
        <w:rPr>
          <w:rFonts w:eastAsia="宋体"/>
          <w:lang w:eastAsia="zh-CN"/>
        </w:rPr>
        <w:t>所有类别每队参赛人数均为</w:t>
      </w:r>
      <w:r>
        <w:rPr>
          <w:rFonts w:ascii="Times New Roman" w:eastAsia="Times New Roman"/>
          <w:lang w:eastAsia="zh-CN"/>
        </w:rPr>
        <w:t>2</w:t>
      </w:r>
      <w:r>
        <w:rPr>
          <w:rFonts w:eastAsia="宋体"/>
          <w:lang w:eastAsia="zh-CN"/>
        </w:rPr>
        <w:t>～</w:t>
      </w:r>
      <w:r>
        <w:rPr>
          <w:rFonts w:hint="eastAsia" w:ascii="Times New Roman" w:eastAsia="Times New Roman"/>
          <w:lang w:eastAsia="zh-CN"/>
        </w:rPr>
        <w:t>9</w:t>
      </w:r>
      <w:r>
        <w:rPr>
          <w:rFonts w:eastAsia="宋体"/>
          <w:lang w:eastAsia="zh-CN"/>
        </w:rPr>
        <w:t>人，指导教师不多于</w:t>
      </w:r>
      <w:r>
        <w:rPr>
          <w:rFonts w:ascii="Times New Roman" w:eastAsia="Times New Roman"/>
          <w:lang w:eastAsia="zh-CN"/>
        </w:rPr>
        <w:t>2</w:t>
      </w:r>
      <w:r>
        <w:rPr>
          <w:rFonts w:eastAsia="宋体"/>
          <w:lang w:eastAsia="zh-CN"/>
        </w:rPr>
        <w:t>人</w:t>
      </w:r>
      <w:r>
        <w:rPr>
          <w:rFonts w:hint="eastAsia" w:eastAsia="宋体"/>
          <w:lang w:eastAsia="zh-CN"/>
        </w:rPr>
        <w:t>，参赛形式为现场答辩，具体时间和规则请关注群通知</w:t>
      </w:r>
      <w:r>
        <w:rPr>
          <w:rFonts w:eastAsia="宋体"/>
          <w:lang w:eastAsia="zh-CN"/>
        </w:rPr>
        <w:t>。</w:t>
      </w:r>
    </w:p>
    <w:p w14:paraId="6D3CBA94">
      <w:pPr>
        <w:pStyle w:val="6"/>
        <w:numPr>
          <w:ilvl w:val="0"/>
          <w:numId w:val="13"/>
        </w:numPr>
        <w:tabs>
          <w:tab w:val="left" w:pos="777"/>
        </w:tabs>
        <w:spacing w:before="6" w:line="318" w:lineRule="exact"/>
        <w:ind w:left="108" w:firstLine="420"/>
        <w:jc w:val="both"/>
        <w:rPr>
          <w:rFonts w:eastAsia="宋体"/>
          <w:sz w:val="21"/>
          <w:lang w:eastAsia="zh-CN"/>
        </w:rPr>
      </w:pPr>
      <w:r>
        <w:rPr>
          <w:rFonts w:eastAsia="宋体"/>
          <w:spacing w:val="-7"/>
          <w:sz w:val="21"/>
          <w:lang w:eastAsia="zh-CN"/>
        </w:rPr>
        <w:t>所有类的每一件参赛作品，必须是参赛者在本届大赛期间</w:t>
      </w:r>
      <w:r>
        <w:rPr>
          <w:rFonts w:eastAsia="宋体"/>
          <w:sz w:val="21"/>
          <w:lang w:eastAsia="zh-CN"/>
        </w:rPr>
        <w:t>（</w:t>
      </w:r>
      <w:r>
        <w:rPr>
          <w:rFonts w:ascii="Times New Roman" w:eastAsia="Times New Roman"/>
          <w:sz w:val="21"/>
          <w:lang w:eastAsia="zh-CN"/>
        </w:rPr>
        <w:t>202</w:t>
      </w:r>
      <w:r>
        <w:rPr>
          <w:rFonts w:hint="eastAsia" w:ascii="Times New Roman" w:eastAsia="Times New Roman"/>
          <w:sz w:val="21"/>
          <w:lang w:eastAsia="zh-CN"/>
        </w:rPr>
        <w:t>5</w:t>
      </w:r>
      <w:r>
        <w:rPr>
          <w:rFonts w:ascii="Times New Roman" w:eastAsia="Times New Roman"/>
          <w:sz w:val="21"/>
          <w:lang w:eastAsia="zh-CN"/>
        </w:rPr>
        <w:t>.7.1</w:t>
      </w:r>
      <w:r>
        <w:rPr>
          <w:rFonts w:eastAsia="宋体"/>
          <w:sz w:val="21"/>
          <w:lang w:eastAsia="zh-CN"/>
        </w:rPr>
        <w:t>～</w:t>
      </w:r>
      <w:r>
        <w:rPr>
          <w:rFonts w:ascii="Times New Roman" w:eastAsia="Times New Roman"/>
          <w:sz w:val="21"/>
          <w:lang w:eastAsia="zh-CN"/>
        </w:rPr>
        <w:t>202</w:t>
      </w:r>
      <w:r>
        <w:rPr>
          <w:rFonts w:hint="eastAsia" w:ascii="Times New Roman" w:eastAsia="Times New Roman"/>
          <w:sz w:val="21"/>
          <w:lang w:eastAsia="zh-CN"/>
        </w:rPr>
        <w:t>6</w:t>
      </w:r>
      <w:r>
        <w:rPr>
          <w:rFonts w:ascii="Times New Roman" w:eastAsia="Times New Roman"/>
          <w:sz w:val="21"/>
          <w:lang w:eastAsia="zh-CN"/>
        </w:rPr>
        <w:t>.3</w:t>
      </w:r>
      <w:r>
        <w:rPr>
          <w:rFonts w:eastAsia="宋体"/>
          <w:sz w:val="21"/>
          <w:lang w:eastAsia="zh-CN"/>
        </w:rPr>
        <w:t>）</w:t>
      </w:r>
      <w:r>
        <w:rPr>
          <w:rFonts w:eastAsia="宋体"/>
          <w:spacing w:val="-3"/>
          <w:sz w:val="21"/>
          <w:lang w:eastAsia="zh-CN"/>
        </w:rPr>
        <w:t>完成的原</w:t>
      </w:r>
      <w:r>
        <w:rPr>
          <w:rFonts w:eastAsia="宋体"/>
          <w:spacing w:val="-9"/>
          <w:sz w:val="21"/>
          <w:lang w:eastAsia="zh-CN"/>
        </w:rPr>
        <w:t>创作品；</w:t>
      </w:r>
      <w:r>
        <w:rPr>
          <w:rFonts w:eastAsia="宋体"/>
          <w:sz w:val="21"/>
          <w:lang w:eastAsia="zh-CN"/>
        </w:rPr>
        <w:t xml:space="preserve"> </w:t>
      </w:r>
      <w:r>
        <w:rPr>
          <w:rFonts w:hint="eastAsia" w:eastAsia="宋体"/>
          <w:sz w:val="21"/>
          <w:lang w:eastAsia="zh-CN"/>
        </w:rPr>
        <w:t>与2025.7.1之前校外展出或获奖的作品雷同的作者的前期作品不得重复参赛。</w:t>
      </w:r>
    </w:p>
    <w:p w14:paraId="07501406">
      <w:pPr>
        <w:pStyle w:val="6"/>
        <w:numPr>
          <w:ilvl w:val="0"/>
          <w:numId w:val="13"/>
        </w:numPr>
        <w:tabs>
          <w:tab w:val="left" w:pos="886"/>
        </w:tabs>
        <w:spacing w:before="8" w:line="318" w:lineRule="exact"/>
        <w:ind w:left="886" w:hanging="356"/>
        <w:jc w:val="both"/>
        <w:rPr>
          <w:rFonts w:eastAsia="宋体"/>
          <w:sz w:val="21"/>
          <w:lang w:eastAsia="zh-CN"/>
        </w:rPr>
      </w:pPr>
      <w:r>
        <w:rPr>
          <w:rFonts w:eastAsia="宋体"/>
          <w:spacing w:val="-5"/>
          <w:sz w:val="21"/>
          <w:lang w:eastAsia="zh-CN"/>
        </w:rPr>
        <w:t xml:space="preserve">参赛作品不得在本大赛的 </w:t>
      </w:r>
      <w:r>
        <w:rPr>
          <w:rFonts w:ascii="Times New Roman" w:eastAsia="Times New Roman"/>
          <w:spacing w:val="-5"/>
          <w:sz w:val="21"/>
          <w:lang w:eastAsia="zh-CN"/>
        </w:rPr>
        <w:t>11</w:t>
      </w:r>
      <w:r>
        <w:rPr>
          <w:rFonts w:eastAsia="宋体"/>
          <w:sz w:val="21"/>
          <w:lang w:eastAsia="zh-CN"/>
        </w:rPr>
        <w:t>个大类间一稿多投。</w:t>
      </w:r>
    </w:p>
    <w:p w14:paraId="13642EC5">
      <w:pPr>
        <w:pStyle w:val="6"/>
        <w:numPr>
          <w:ilvl w:val="0"/>
          <w:numId w:val="13"/>
        </w:numPr>
        <w:tabs>
          <w:tab w:val="left" w:pos="886"/>
        </w:tabs>
        <w:spacing w:line="318" w:lineRule="exact"/>
        <w:ind w:left="108" w:firstLine="420"/>
        <w:jc w:val="both"/>
        <w:rPr>
          <w:rFonts w:eastAsia="宋体"/>
          <w:sz w:val="21"/>
          <w:lang w:eastAsia="zh-CN"/>
        </w:rPr>
      </w:pPr>
      <w:r>
        <w:rPr>
          <w:rFonts w:eastAsia="宋体"/>
          <w:spacing w:val="-8"/>
          <w:sz w:val="21"/>
          <w:lang w:eastAsia="zh-CN"/>
        </w:rPr>
        <w:t>参赛作品的版权必须属于参赛作者，不得侵权；凡已经转让知识产权或不具有独立知识产</w:t>
      </w:r>
      <w:r>
        <w:rPr>
          <w:rFonts w:eastAsia="宋体"/>
          <w:sz w:val="21"/>
          <w:lang w:eastAsia="zh-CN"/>
        </w:rPr>
        <w:t>权的作品，均不得参加本赛事。</w:t>
      </w:r>
    </w:p>
    <w:p w14:paraId="72D9BBCC">
      <w:pPr>
        <w:pStyle w:val="6"/>
        <w:numPr>
          <w:ilvl w:val="0"/>
          <w:numId w:val="13"/>
        </w:numPr>
        <w:tabs>
          <w:tab w:val="left" w:pos="886"/>
        </w:tabs>
        <w:spacing w:before="0" w:line="318" w:lineRule="exact"/>
        <w:ind w:left="886" w:hanging="356"/>
        <w:jc w:val="both"/>
        <w:rPr>
          <w:rFonts w:eastAsia="宋体"/>
          <w:sz w:val="21"/>
          <w:lang w:eastAsia="zh-CN"/>
        </w:rPr>
      </w:pPr>
      <w:r>
        <w:rPr>
          <w:rFonts w:eastAsia="宋体"/>
          <w:spacing w:val="-8"/>
          <w:sz w:val="21"/>
          <w:lang w:eastAsia="zh-CN"/>
        </w:rPr>
        <w:t>参赛作品的数据应来源合规、信息处理恰当，不得引用涉密数据，不得侵犯个人隐私等。</w:t>
      </w:r>
    </w:p>
    <w:p w14:paraId="4C0A74E4">
      <w:pPr>
        <w:pStyle w:val="6"/>
        <w:numPr>
          <w:ilvl w:val="0"/>
          <w:numId w:val="13"/>
        </w:numPr>
        <w:tabs>
          <w:tab w:val="left" w:pos="886"/>
        </w:tabs>
        <w:spacing w:line="318" w:lineRule="exact"/>
        <w:ind w:left="108" w:firstLine="420"/>
        <w:jc w:val="both"/>
        <w:rPr>
          <w:rFonts w:eastAsia="宋体"/>
          <w:sz w:val="21"/>
          <w:lang w:eastAsia="zh-CN"/>
        </w:rPr>
      </w:pPr>
      <w:r>
        <w:rPr>
          <w:rFonts w:hint="eastAsia" w:eastAsia="宋体"/>
          <w:sz w:val="21"/>
          <w:lang w:eastAsia="zh-CN"/>
        </w:rPr>
        <w:t>参赛作品中鼓励使用人工智能工具， 但必须在附件2中列示的15款AI工具范围内进行自由选择和交叉使用，或采用自行研制的AI工具，以确保竞赛的公平公正。 相应参赛作品评审的焦点始终是参赛作者本身对AI工具的驾驭能力，而非AI工具的性能。评审时重点考核作者运用、组合和优化AI工具以解决实际问题的技能与策略，而非对AI模型本身的培养与调教。</w:t>
      </w:r>
    </w:p>
    <w:p w14:paraId="3CCAD3EB">
      <w:pPr>
        <w:pStyle w:val="6"/>
        <w:numPr>
          <w:ilvl w:val="0"/>
          <w:numId w:val="13"/>
        </w:numPr>
        <w:tabs>
          <w:tab w:val="left" w:pos="886"/>
        </w:tabs>
        <w:spacing w:before="5" w:line="318" w:lineRule="exact"/>
        <w:ind w:left="108" w:firstLine="420"/>
        <w:jc w:val="both"/>
        <w:rPr>
          <w:rFonts w:eastAsia="宋体"/>
          <w:spacing w:val="-7"/>
          <w:sz w:val="21"/>
          <w:lang w:eastAsia="zh-CN"/>
        </w:rPr>
      </w:pPr>
      <w:r>
        <w:rPr>
          <w:rFonts w:eastAsia="宋体"/>
          <w:spacing w:val="-7"/>
          <w:sz w:val="21"/>
          <w:lang w:eastAsia="zh-CN"/>
        </w:rPr>
        <w:t>参赛作品中地图的使用需遵循我国法律法规，尊重国家主权、安全和领土完整。</w:t>
      </w:r>
      <w:r>
        <w:rPr>
          <w:rFonts w:hint="eastAsia" w:eastAsia="宋体"/>
          <w:spacing w:val="-7"/>
          <w:sz w:val="21"/>
          <w:lang w:eastAsia="zh-CN"/>
        </w:rPr>
        <w:t>参赛作者在作品提交的所有材料中， 凡是包含涉及国界、 边界、 历史疆界、 行政区域界线或者范围的地图（景区图、 街区图、 地铁线路图等内容简单的地图除外），必须符合中华人民共和国自然资源部颁布的《公开地图内容表示规范》要求， 并在地图出现之处明确注明审图号和地图来源（如中华人民共和国自然资源部网站、 国家地理信息公共服务平台(https://www.tianditu.gov.cn/)、标准地图服务(http://bzdt.ch.mnr.gov.cn/)网站） 。</w:t>
      </w:r>
    </w:p>
    <w:p w14:paraId="19424641">
      <w:pPr>
        <w:pStyle w:val="6"/>
        <w:numPr>
          <w:ilvl w:val="0"/>
          <w:numId w:val="13"/>
        </w:numPr>
        <w:tabs>
          <w:tab w:val="left" w:pos="886"/>
        </w:tabs>
        <w:spacing w:before="0" w:line="318" w:lineRule="exact"/>
        <w:ind w:left="108" w:firstLine="420"/>
        <w:rPr>
          <w:rFonts w:eastAsia="宋体"/>
          <w:sz w:val="21"/>
          <w:lang w:eastAsia="zh-CN"/>
        </w:rPr>
      </w:pPr>
      <w:r>
        <w:rPr>
          <w:rFonts w:eastAsia="宋体"/>
          <w:spacing w:val="-8"/>
          <w:sz w:val="21"/>
          <w:lang w:eastAsia="zh-CN"/>
        </w:rPr>
        <w:t>无论何时，参赛作品一经发现涉嫌重复参赛、剽窃、抄袭、一稿多投、提供虚假材料等违规行为，即刻取消参赛资格及所获奖项（如有），参赛</w:t>
      </w:r>
      <w:r>
        <w:rPr>
          <w:rFonts w:hint="eastAsia" w:eastAsia="宋体"/>
          <w:spacing w:val="-8"/>
          <w:sz w:val="21"/>
          <w:lang w:eastAsia="zh-CN"/>
        </w:rPr>
        <w:t>师生</w:t>
      </w:r>
      <w:r>
        <w:rPr>
          <w:rFonts w:eastAsia="宋体"/>
          <w:spacing w:val="-8"/>
          <w:sz w:val="21"/>
          <w:lang w:eastAsia="zh-CN"/>
        </w:rPr>
        <w:t>自负一切</w:t>
      </w:r>
      <w:r>
        <w:rPr>
          <w:rFonts w:hint="eastAsia" w:eastAsia="宋体"/>
          <w:spacing w:val="-8"/>
          <w:sz w:val="21"/>
          <w:lang w:eastAsia="zh-CN"/>
        </w:rPr>
        <w:t>法律</w:t>
      </w:r>
      <w:r>
        <w:rPr>
          <w:rFonts w:eastAsia="宋体"/>
          <w:spacing w:val="-8"/>
          <w:sz w:val="21"/>
          <w:lang w:eastAsia="zh-CN"/>
        </w:rPr>
        <w:t>责任</w:t>
      </w:r>
      <w:r>
        <w:rPr>
          <w:rFonts w:eastAsia="宋体"/>
          <w:sz w:val="21"/>
          <w:lang w:eastAsia="zh-CN"/>
        </w:rPr>
        <w:t>。</w:t>
      </w:r>
    </w:p>
    <w:p w14:paraId="03D831EF">
      <w:pPr>
        <w:pStyle w:val="2"/>
        <w:numPr>
          <w:ilvl w:val="0"/>
          <w:numId w:val="12"/>
        </w:numPr>
        <w:tabs>
          <w:tab w:val="left" w:pos="846"/>
        </w:tabs>
        <w:spacing w:before="55"/>
        <w:ind w:left="846" w:hanging="316"/>
        <w:rPr>
          <w:b w:val="0"/>
          <w:lang w:eastAsia="zh-CN"/>
        </w:rPr>
      </w:pPr>
      <w:r>
        <w:rPr>
          <w:rFonts w:hint="eastAsia"/>
          <w:spacing w:val="-5"/>
          <w:lang w:eastAsia="zh-CN"/>
        </w:rPr>
        <w:t>有6个大类作品主题为 “中国古代建筑成就一中华优秀传统文化系列之六”。</w:t>
      </w:r>
    </w:p>
    <w:p w14:paraId="4BEB614B">
      <w:pPr>
        <w:pStyle w:val="3"/>
        <w:spacing w:before="6" w:line="318" w:lineRule="exact"/>
        <w:ind w:left="108" w:firstLine="420"/>
        <w:rPr>
          <w:rFonts w:eastAsia="宋体"/>
          <w:szCs w:val="22"/>
          <w:lang w:eastAsia="zh-CN"/>
        </w:rPr>
      </w:pPr>
      <w:r>
        <w:rPr>
          <w:rFonts w:hint="eastAsia" w:eastAsia="宋体"/>
          <w:szCs w:val="22"/>
          <w:lang w:eastAsia="zh-CN"/>
        </w:rPr>
        <w:t>以下 6大类： AI＋信息可视化设计、AI＋数媒静态设计、AI＋数媒动漫与短片、AI＋数媒游戏与交互设计、 数智音乐创作 （AI＋计算机音乐创作）、国际生 “汉学” （“中华优秀传统文化” 数智创作）的作品主题是 “中国古代建筑成就——中华优秀传统文化系列之六”，内容包括民居、官府、皇宫、 桥梁（不含庙宇、宝塔），时间限在1911年以前。 具体包括</w:t>
      </w:r>
    </w:p>
    <w:p w14:paraId="12649CA4">
      <w:pPr>
        <w:pStyle w:val="6"/>
        <w:numPr>
          <w:ilvl w:val="0"/>
          <w:numId w:val="14"/>
        </w:numPr>
        <w:tabs>
          <w:tab w:val="left" w:pos="1057"/>
        </w:tabs>
        <w:spacing w:before="6" w:line="318" w:lineRule="exact"/>
        <w:ind w:hanging="527"/>
        <w:rPr>
          <w:rFonts w:eastAsia="宋体"/>
          <w:sz w:val="21"/>
          <w:lang w:eastAsia="zh-CN"/>
        </w:rPr>
      </w:pPr>
      <w:r>
        <w:rPr>
          <w:rFonts w:hint="eastAsia" w:eastAsia="宋体"/>
          <w:sz w:val="21"/>
          <w:lang w:eastAsia="zh-CN"/>
        </w:rPr>
        <w:t>中国古代建筑成就——弘扬中华优秀自然科学成就。</w:t>
      </w:r>
    </w:p>
    <w:p w14:paraId="4B764EF5">
      <w:pPr>
        <w:pStyle w:val="6"/>
        <w:numPr>
          <w:ilvl w:val="0"/>
          <w:numId w:val="14"/>
        </w:numPr>
        <w:tabs>
          <w:tab w:val="left" w:pos="1057"/>
        </w:tabs>
        <w:spacing w:before="6" w:line="318" w:lineRule="exact"/>
        <w:ind w:hanging="527"/>
        <w:rPr>
          <w:rFonts w:eastAsia="宋体"/>
          <w:sz w:val="21"/>
          <w:lang w:eastAsia="zh-CN"/>
        </w:rPr>
      </w:pPr>
      <w:r>
        <w:rPr>
          <w:rFonts w:hint="eastAsia" w:eastAsia="宋体"/>
          <w:sz w:val="21"/>
          <w:lang w:eastAsia="zh-CN"/>
        </w:rPr>
        <w:t>中国古代建筑领域杰出科学家——弘扬中华优秀古建筑科学家精神 。</w:t>
      </w:r>
    </w:p>
    <w:p w14:paraId="22D31C39">
      <w:pPr>
        <w:pStyle w:val="6"/>
        <w:numPr>
          <w:ilvl w:val="0"/>
          <w:numId w:val="14"/>
        </w:numPr>
        <w:tabs>
          <w:tab w:val="left" w:pos="1057"/>
        </w:tabs>
        <w:spacing w:before="6" w:line="318" w:lineRule="exact"/>
        <w:ind w:hanging="527"/>
        <w:rPr>
          <w:rFonts w:eastAsia="宋体"/>
          <w:sz w:val="21"/>
          <w:lang w:eastAsia="zh-CN"/>
        </w:rPr>
      </w:pPr>
      <w:r>
        <w:rPr>
          <w:rFonts w:hint="eastAsia" w:eastAsia="宋体"/>
          <w:sz w:val="21"/>
          <w:lang w:eastAsia="zh-CN"/>
        </w:rPr>
        <w:t>中国古代建筑著作——弘扬中华优秀古建筑学专著。</w:t>
      </w:r>
    </w:p>
    <w:p w14:paraId="05462E98">
      <w:pPr>
        <w:pStyle w:val="6"/>
        <w:numPr>
          <w:ilvl w:val="0"/>
          <w:numId w:val="14"/>
        </w:numPr>
        <w:tabs>
          <w:tab w:val="left" w:pos="1057"/>
        </w:tabs>
        <w:spacing w:before="6" w:line="318" w:lineRule="exact"/>
        <w:ind w:hanging="527"/>
        <w:rPr>
          <w:rFonts w:eastAsia="宋体"/>
          <w:sz w:val="21"/>
          <w:lang w:eastAsia="zh-CN"/>
        </w:rPr>
      </w:pPr>
      <w:r>
        <w:rPr>
          <w:rFonts w:hint="eastAsia" w:eastAsia="宋体"/>
          <w:sz w:val="21"/>
          <w:lang w:eastAsia="zh-CN"/>
        </w:rPr>
        <w:t>中国古代建筑文化——弘扬中华优秀古建筑文明和文化传承。</w:t>
      </w:r>
    </w:p>
    <w:p w14:paraId="6676C50E">
      <w:pPr>
        <w:pStyle w:val="6"/>
        <w:tabs>
          <w:tab w:val="left" w:pos="1057"/>
        </w:tabs>
        <w:spacing w:before="6" w:line="318" w:lineRule="exact"/>
        <w:ind w:left="530" w:firstLine="0"/>
        <w:rPr>
          <w:rFonts w:eastAsia="宋体"/>
          <w:sz w:val="21"/>
          <w:lang w:eastAsia="zh-CN"/>
        </w:rPr>
      </w:pPr>
      <w:r>
        <w:rPr>
          <w:rFonts w:eastAsia="宋体"/>
          <w:sz w:val="21"/>
          <w:lang w:eastAsia="zh-CN"/>
        </w:rPr>
        <w:t xml:space="preserve">说明：作品内容严格限定在 </w:t>
      </w:r>
      <w:r>
        <w:rPr>
          <w:rFonts w:ascii="Times New Roman" w:hAnsi="Times New Roman" w:eastAsia="Times New Roman"/>
          <w:spacing w:val="-3"/>
          <w:sz w:val="21"/>
          <w:lang w:eastAsia="zh-CN"/>
        </w:rPr>
        <w:t>1911</w:t>
      </w:r>
      <w:r>
        <w:rPr>
          <w:rFonts w:eastAsia="宋体"/>
          <w:spacing w:val="-2"/>
          <w:sz w:val="21"/>
          <w:lang w:eastAsia="zh-CN"/>
        </w:rPr>
        <w:t>年以前，否则视作违规，取消参赛资格。</w:t>
      </w:r>
    </w:p>
    <w:p w14:paraId="4E3D9072">
      <w:pPr>
        <w:pStyle w:val="3"/>
        <w:spacing w:before="11"/>
        <w:ind w:left="0"/>
        <w:rPr>
          <w:rFonts w:eastAsia="宋体"/>
          <w:sz w:val="18"/>
          <w:lang w:eastAsia="zh-CN"/>
        </w:rPr>
      </w:pPr>
    </w:p>
    <w:p w14:paraId="3CDD1E5D">
      <w:pPr>
        <w:pStyle w:val="2"/>
        <w:numPr>
          <w:ilvl w:val="0"/>
          <w:numId w:val="12"/>
        </w:numPr>
        <w:tabs>
          <w:tab w:val="left" w:pos="851"/>
        </w:tabs>
        <w:spacing w:before="1" w:line="244" w:lineRule="auto"/>
        <w:ind w:left="110" w:right="332" w:firstLine="420"/>
        <w:jc w:val="both"/>
        <w:rPr>
          <w:lang w:eastAsia="zh-CN"/>
        </w:rPr>
      </w:pPr>
      <w:r>
        <w:rPr>
          <w:rFonts w:hint="eastAsia"/>
          <w:lang w:eastAsia="zh-CN"/>
        </w:rPr>
        <w:t>各大类说明</w:t>
      </w:r>
    </w:p>
    <w:p w14:paraId="6575595A">
      <w:pPr>
        <w:pStyle w:val="2"/>
        <w:tabs>
          <w:tab w:val="left" w:pos="851"/>
        </w:tabs>
        <w:spacing w:before="1" w:line="244" w:lineRule="auto"/>
        <w:ind w:left="0" w:right="332" w:firstLine="384" w:firstLineChars="200"/>
        <w:jc w:val="both"/>
        <w:rPr>
          <w:spacing w:val="-4"/>
          <w:w w:val="95"/>
          <w:lang w:eastAsia="zh-CN"/>
        </w:rPr>
      </w:pPr>
      <w:r>
        <w:rPr>
          <w:rFonts w:hint="eastAsia"/>
          <w:spacing w:val="-4"/>
          <w:w w:val="95"/>
          <w:lang w:eastAsia="zh-CN"/>
        </w:rPr>
        <w:t>（1）</w:t>
      </w:r>
      <w:r>
        <w:rPr>
          <w:spacing w:val="-4"/>
          <w:w w:val="95"/>
          <w:lang w:eastAsia="zh-CN"/>
        </w:rPr>
        <w:t>软件应用与开发</w:t>
      </w:r>
    </w:p>
    <w:p w14:paraId="302E648E">
      <w:pPr>
        <w:pStyle w:val="2"/>
        <w:tabs>
          <w:tab w:val="left" w:pos="851"/>
        </w:tabs>
        <w:spacing w:before="1" w:line="244" w:lineRule="auto"/>
        <w:ind w:left="0" w:right="332" w:firstLine="420" w:firstLineChars="200"/>
        <w:jc w:val="both"/>
        <w:rPr>
          <w:rFonts w:ascii="仿宋" w:hAnsi="仿宋" w:eastAsia="宋体" w:cs="仿宋"/>
          <w:b w:val="0"/>
          <w:bCs w:val="0"/>
          <w:lang w:eastAsia="zh-CN"/>
        </w:rPr>
      </w:pPr>
      <w:r>
        <w:rPr>
          <w:rFonts w:hint="eastAsia" w:ascii="仿宋" w:hAnsi="仿宋" w:eastAsia="宋体" w:cs="仿宋"/>
          <w:b w:val="0"/>
          <w:bCs w:val="0"/>
          <w:lang w:eastAsia="zh-CN"/>
        </w:rPr>
        <w:t>该类别</w:t>
      </w:r>
      <w:r>
        <w:rPr>
          <w:rFonts w:ascii="仿宋" w:hAnsi="仿宋" w:eastAsia="宋体" w:cs="仿宋"/>
          <w:b w:val="0"/>
          <w:bCs w:val="0"/>
          <w:lang w:eastAsia="zh-CN"/>
        </w:rPr>
        <w:t>作品是指运行在计算机（含智能手机）、网络、数据库系统之上的软件，提供信息管理、信息服务、移动应用、算法设计等功能或服务。</w:t>
      </w:r>
    </w:p>
    <w:p w14:paraId="6CD96612">
      <w:pPr>
        <w:pStyle w:val="3"/>
        <w:spacing w:line="318" w:lineRule="exact"/>
        <w:ind w:left="0" w:firstLine="420" w:firstLineChars="200"/>
        <w:rPr>
          <w:rFonts w:eastAsia="宋体"/>
          <w:lang w:eastAsia="zh-CN"/>
        </w:rPr>
      </w:pPr>
      <w:r>
        <w:rPr>
          <w:rFonts w:eastAsia="宋体"/>
          <w:lang w:eastAsia="zh-CN"/>
        </w:rPr>
        <w:t>小类 Web 应用与开发类作品，一般是 B/S 模式（即浏览器端/服务器端应用程序），客户端通过浏览器与 Web服务器进行数据交互，例如各类购物网站、博客、在线学习平台等。参赛者应提供能够在互联网上访问的网站地址（域名或IP地址均可）</w:t>
      </w:r>
    </w:p>
    <w:p w14:paraId="19E8AEC3">
      <w:pPr>
        <w:pStyle w:val="3"/>
        <w:spacing w:line="318" w:lineRule="exact"/>
        <w:ind w:left="0" w:firstLine="420" w:firstLineChars="200"/>
        <w:rPr>
          <w:rFonts w:eastAsia="宋体"/>
          <w:lang w:eastAsia="zh-CN"/>
        </w:rPr>
      </w:pPr>
      <w:r>
        <w:rPr>
          <w:rFonts w:eastAsia="宋体"/>
          <w:lang w:eastAsia="zh-CN"/>
        </w:rPr>
        <w:t>小类管理信息系统类作品，一般为满足用户信息管理需求的信息系统，具有信息检索迅速、查找方便、可靠性高、存储量大等优点。该类系统通常具有信息的规划与管理、科学统计和快速查询等功能。例如财务管理系统、</w:t>
      </w:r>
      <w:r>
        <w:rPr>
          <w:rFonts w:hint="eastAsia" w:eastAsia="宋体"/>
          <w:lang w:eastAsia="zh-CN"/>
        </w:rPr>
        <w:t>人力资源</w:t>
      </w:r>
      <w:r>
        <w:rPr>
          <w:rFonts w:eastAsia="宋体"/>
          <w:lang w:eastAsia="zh-CN"/>
        </w:rPr>
        <w:t>管理系统、</w:t>
      </w:r>
      <w:r>
        <w:rPr>
          <w:rFonts w:hint="eastAsia" w:eastAsia="宋体"/>
          <w:lang w:eastAsia="zh-CN"/>
        </w:rPr>
        <w:t>商品</w:t>
      </w:r>
      <w:r>
        <w:rPr>
          <w:rFonts w:eastAsia="宋体"/>
          <w:lang w:eastAsia="zh-CN"/>
        </w:rPr>
        <w:t>信息管理系统等。</w:t>
      </w:r>
    </w:p>
    <w:p w14:paraId="1EA481AB">
      <w:pPr>
        <w:pStyle w:val="3"/>
        <w:spacing w:line="318" w:lineRule="exact"/>
        <w:ind w:left="0" w:firstLine="420" w:firstLineChars="200"/>
        <w:rPr>
          <w:rFonts w:eastAsia="宋体"/>
          <w:lang w:eastAsia="zh-CN"/>
        </w:rPr>
      </w:pPr>
      <w:r>
        <w:rPr>
          <w:rFonts w:eastAsia="宋体"/>
          <w:lang w:eastAsia="zh-CN"/>
        </w:rPr>
        <w:t>小类移动应用开发（非游戏类）类作品，通常专指手机上的应用软件，或手机客户端。</w:t>
      </w:r>
    </w:p>
    <w:p w14:paraId="14C21BC1">
      <w:pPr>
        <w:pStyle w:val="3"/>
        <w:spacing w:line="318" w:lineRule="exact"/>
        <w:ind w:left="0" w:firstLine="420" w:firstLineChars="200"/>
        <w:rPr>
          <w:rFonts w:eastAsia="宋体"/>
          <w:lang w:eastAsia="zh-CN"/>
        </w:rPr>
      </w:pPr>
      <w:r>
        <w:rPr>
          <w:rFonts w:eastAsia="宋体"/>
          <w:lang w:eastAsia="zh-CN"/>
        </w:rPr>
        <w:t>小类算法设计与应用类作品，主要以算法为核心主题，以编程的方式解决实际问题并得以应用。既可以使用经典的传统算法，也可以利用机器学习、深度学习等新兴算法与技术，支持 C、C++、Python、MATLAB 等多种语言实现。涉及算法设计、逻辑推理、数学建模、编程实现等综合能力。</w:t>
      </w:r>
    </w:p>
    <w:p w14:paraId="3C75F20F">
      <w:pPr>
        <w:pStyle w:val="3"/>
        <w:spacing w:line="318" w:lineRule="exact"/>
        <w:ind w:left="0" w:firstLine="420" w:firstLineChars="200"/>
        <w:rPr>
          <w:rFonts w:eastAsia="宋体"/>
          <w:lang w:eastAsia="zh-CN"/>
        </w:rPr>
      </w:pPr>
      <w:r>
        <w:rPr>
          <w:rFonts w:eastAsia="宋体"/>
          <w:lang w:eastAsia="zh-CN"/>
        </w:rPr>
        <w:t>小类软件应用与开发专项赛，采用国赛组委会命题方式，赛题（不超过 5个）将适时在国赛相关网站公布（</w:t>
      </w:r>
      <w:r>
        <w:fldChar w:fldCharType="begin"/>
      </w:r>
      <w:r>
        <w:instrText xml:space="preserve"> HYPERLINK "http://jsjds.sdu.org.cn/" \h </w:instrText>
      </w:r>
      <w:r>
        <w:fldChar w:fldCharType="separate"/>
      </w:r>
      <w:r>
        <w:rPr>
          <w:rFonts w:eastAsia="宋体"/>
          <w:lang w:eastAsia="zh-CN"/>
        </w:rPr>
        <w:t>http://jsjds.sdu.org.cn/</w:t>
      </w:r>
      <w:r>
        <w:rPr>
          <w:rFonts w:eastAsia="宋体"/>
          <w:lang w:eastAsia="zh-CN"/>
        </w:rPr>
        <w:fldChar w:fldCharType="end"/>
      </w:r>
      <w:r>
        <w:rPr>
          <w:rFonts w:eastAsia="宋体"/>
          <w:lang w:eastAsia="zh-CN"/>
        </w:rPr>
        <w:t>）。</w:t>
      </w:r>
    </w:p>
    <w:p w14:paraId="08DDE836">
      <w:pPr>
        <w:pStyle w:val="3"/>
        <w:spacing w:line="318" w:lineRule="exact"/>
        <w:ind w:left="0" w:firstLine="420" w:firstLineChars="200"/>
        <w:rPr>
          <w:rFonts w:eastAsia="宋体"/>
          <w:lang w:eastAsia="zh-CN"/>
        </w:rPr>
      </w:pPr>
      <w:r>
        <w:rPr>
          <w:rFonts w:hint="eastAsia" w:eastAsia="宋体"/>
          <w:lang w:eastAsia="zh-CN"/>
        </w:rPr>
        <w:t>本类作品提交的作品文件需包含可安装运行的作品文件或可访问的网站地址。</w:t>
      </w:r>
    </w:p>
    <w:p w14:paraId="44DAA796">
      <w:pPr>
        <w:pStyle w:val="2"/>
        <w:numPr>
          <w:ilvl w:val="0"/>
          <w:numId w:val="15"/>
        </w:numPr>
        <w:tabs>
          <w:tab w:val="left" w:pos="851"/>
        </w:tabs>
        <w:spacing w:line="242" w:lineRule="auto"/>
        <w:ind w:right="328"/>
        <w:jc w:val="both"/>
        <w:rPr>
          <w:spacing w:val="-7"/>
          <w:lang w:eastAsia="zh-CN"/>
        </w:rPr>
      </w:pPr>
      <w:r>
        <w:rPr>
          <w:spacing w:val="-16"/>
          <w:lang w:eastAsia="zh-CN"/>
        </w:rPr>
        <w:t xml:space="preserve">微课与 </w:t>
      </w:r>
      <w:r>
        <w:rPr>
          <w:lang w:eastAsia="zh-CN"/>
        </w:rPr>
        <w:t>AI</w:t>
      </w:r>
      <w:r>
        <w:rPr>
          <w:spacing w:val="-7"/>
          <w:lang w:eastAsia="zh-CN"/>
        </w:rPr>
        <w:t xml:space="preserve"> 辅助教学</w:t>
      </w:r>
    </w:p>
    <w:p w14:paraId="1FE04E68">
      <w:pPr>
        <w:pStyle w:val="2"/>
        <w:tabs>
          <w:tab w:val="left" w:pos="851"/>
        </w:tabs>
        <w:spacing w:before="1" w:line="244" w:lineRule="auto"/>
        <w:ind w:left="0" w:right="332" w:firstLine="420" w:firstLineChars="200"/>
        <w:jc w:val="both"/>
        <w:rPr>
          <w:rFonts w:ascii="仿宋" w:hAnsi="仿宋" w:eastAsia="宋体" w:cs="仿宋"/>
          <w:b w:val="0"/>
          <w:bCs w:val="0"/>
          <w:lang w:eastAsia="zh-CN"/>
        </w:rPr>
      </w:pPr>
      <w:r>
        <w:rPr>
          <w:rFonts w:hint="eastAsia" w:ascii="仿宋" w:hAnsi="仿宋" w:eastAsia="宋体" w:cs="仿宋"/>
          <w:b w:val="0"/>
          <w:bCs w:val="0"/>
          <w:lang w:eastAsia="zh-CN"/>
        </w:rPr>
        <w:t>该</w:t>
      </w:r>
      <w:r>
        <w:rPr>
          <w:rFonts w:ascii="仿宋" w:hAnsi="仿宋" w:eastAsia="宋体" w:cs="仿宋"/>
          <w:b w:val="0"/>
          <w:bCs w:val="0"/>
          <w:lang w:eastAsia="zh-CN"/>
        </w:rPr>
        <w:t>类别作品强调通过创新，</w:t>
      </w:r>
      <w:r>
        <w:rPr>
          <w:rFonts w:hint="eastAsia" w:ascii="仿宋" w:hAnsi="仿宋" w:eastAsia="宋体" w:cs="仿宋"/>
          <w:b w:val="0"/>
          <w:bCs w:val="0"/>
          <w:lang w:eastAsia="zh-CN"/>
        </w:rPr>
        <w:t>制作</w:t>
      </w:r>
      <w:r>
        <w:rPr>
          <w:rFonts w:ascii="仿宋" w:hAnsi="仿宋" w:eastAsia="宋体" w:cs="仿宋"/>
          <w:b w:val="0"/>
          <w:bCs w:val="0"/>
          <w:lang w:eastAsia="zh-CN"/>
        </w:rPr>
        <w:t>质量高、互动性强的教育资源，</w:t>
      </w:r>
      <w:r>
        <w:rPr>
          <w:rFonts w:hint="eastAsia" w:ascii="仿宋" w:hAnsi="仿宋" w:eastAsia="宋体" w:cs="仿宋"/>
          <w:b w:val="0"/>
          <w:bCs w:val="0"/>
          <w:lang w:eastAsia="zh-CN"/>
        </w:rPr>
        <w:t>内容</w:t>
      </w:r>
      <w:r>
        <w:rPr>
          <w:rFonts w:ascii="仿宋" w:hAnsi="仿宋" w:eastAsia="宋体" w:cs="仿宋"/>
          <w:b w:val="0"/>
          <w:bCs w:val="0"/>
          <w:lang w:eastAsia="zh-CN"/>
        </w:rPr>
        <w:t>涵盖广泛的教学资源开发，包括但不限于微课、教学课件、虚拟仿真实验、教学案例等，以促进人工智能领域的教育和智能时代需求的课程内容。同时体现AI技术在教育中的合理应用，特别关注AI通识教育中的教学实践，鼓励科教融汇、产教融合的实验设计和实际案例。</w:t>
      </w:r>
    </w:p>
    <w:p w14:paraId="4801608C">
      <w:pPr>
        <w:pStyle w:val="3"/>
        <w:spacing w:line="318" w:lineRule="exact"/>
        <w:ind w:left="0" w:firstLine="420" w:firstLineChars="200"/>
        <w:rPr>
          <w:rFonts w:eastAsia="宋体"/>
          <w:lang w:eastAsia="zh-CN"/>
        </w:rPr>
      </w:pPr>
      <w:r>
        <w:rPr>
          <w:rFonts w:eastAsia="宋体"/>
          <w:lang w:eastAsia="zh-CN"/>
        </w:rPr>
        <w:t>微课是指运用包含人工智能技术等的信息技术，按照认知规律，呈现碎片化学习内容、过程及扩展素材的结构化数字资源，其内容以教学短视频为核心，并包含与该教学主题相关的教学设计、素材课件、教学反思、练习测试及学生反馈、教师点评等辅助性教学资源。</w:t>
      </w:r>
    </w:p>
    <w:p w14:paraId="16C1EB2D">
      <w:pPr>
        <w:pStyle w:val="3"/>
        <w:spacing w:line="318" w:lineRule="exact"/>
        <w:ind w:left="0" w:firstLine="420" w:firstLineChars="200"/>
        <w:rPr>
          <w:rFonts w:eastAsia="宋体"/>
          <w:lang w:eastAsia="zh-CN"/>
        </w:rPr>
      </w:pPr>
      <w:r>
        <w:rPr>
          <w:rFonts w:eastAsia="宋体"/>
          <w:lang w:eastAsia="zh-CN"/>
        </w:rPr>
        <w:t>教学课件是指根据教学大纲的要求，经过教学目标确定、教学内容和任务分析、教学活动结构及界面设计等环节，运用包含人工智能技术的信息技术手段制作的课程软件。</w:t>
      </w:r>
    </w:p>
    <w:p w14:paraId="0665C1B9">
      <w:pPr>
        <w:pStyle w:val="3"/>
        <w:spacing w:line="318" w:lineRule="exact"/>
        <w:ind w:left="0" w:firstLine="420" w:firstLineChars="200"/>
        <w:rPr>
          <w:rFonts w:eastAsia="宋体"/>
          <w:lang w:eastAsia="zh-CN"/>
        </w:rPr>
      </w:pPr>
      <w:r>
        <w:rPr>
          <w:rFonts w:eastAsia="宋体"/>
          <w:lang w:eastAsia="zh-CN"/>
        </w:rPr>
        <w:t>虚拟仿真实验是指借助多媒体、仿真和虚拟现实等技术在计算机上营造可辅助、部分替代或全部替代传统教学和实验各操作环节的相关软硬件操作环境，实验者可以像在真实的环境中一样完成各种实验项目。</w:t>
      </w:r>
    </w:p>
    <w:p w14:paraId="6E907C78">
      <w:pPr>
        <w:pStyle w:val="3"/>
        <w:spacing w:line="318" w:lineRule="exact"/>
        <w:ind w:left="0" w:firstLine="420" w:firstLineChars="200"/>
        <w:rPr>
          <w:rFonts w:eastAsia="宋体"/>
          <w:lang w:eastAsia="zh-CN"/>
        </w:rPr>
      </w:pPr>
      <w:r>
        <w:rPr>
          <w:rFonts w:eastAsia="宋体"/>
          <w:lang w:eastAsia="zh-CN"/>
        </w:rPr>
        <w:t>教学案例是对典型教学过程实际情境的描述，以文档、视频、动画以及交互等形式展现。案例选择要真实而典型，内容包含案例事实描述和案例分析，案例分析必须包含问题及解决方案。</w:t>
      </w:r>
    </w:p>
    <w:p w14:paraId="016CED03">
      <w:pPr>
        <w:pStyle w:val="3"/>
        <w:spacing w:line="318" w:lineRule="exact"/>
        <w:ind w:left="0" w:firstLine="420" w:firstLineChars="200"/>
        <w:rPr>
          <w:rFonts w:eastAsia="宋体"/>
          <w:lang w:eastAsia="zh-CN"/>
        </w:rPr>
      </w:pPr>
      <w:r>
        <w:rPr>
          <w:rFonts w:eastAsia="宋体"/>
          <w:lang w:eastAsia="zh-CN"/>
        </w:rPr>
        <w:t>微课与AI辅助教学类作品，应是经过精心设计的信息化智能化教学资源，能多层次多角度开展教学，实现因材施教，更好地服务受众。本类作品选题限定于人工智能通识课/计算机基础与应用，中小学数学或自然科学，以及汉语言文学（限于唐诗宋词）这三个方面的相关教学内容。作品应遵循科学性和思想性统一、符合认知规律等原则，作品内容应立足于相关教材的对应知识点展开，其立场、观点需与教材保持一致。</w:t>
      </w:r>
    </w:p>
    <w:p w14:paraId="00251983">
      <w:pPr>
        <w:pStyle w:val="3"/>
        <w:spacing w:line="318" w:lineRule="exact"/>
        <w:ind w:left="0" w:firstLine="420" w:firstLineChars="200"/>
        <w:rPr>
          <w:rFonts w:eastAsia="宋体"/>
          <w:lang w:eastAsia="zh-CN"/>
        </w:rPr>
      </w:pPr>
      <w:r>
        <w:rPr>
          <w:rFonts w:eastAsia="宋体"/>
          <w:lang w:eastAsia="zh-CN"/>
        </w:rPr>
        <w:t>小类微课与AI辅助教学专项赛，采用国赛组委会命题方式，赛题（不超过5个）将适时在大赛相关网站公布（</w:t>
      </w:r>
      <w:r>
        <w:rPr>
          <w:rFonts w:hint="eastAsia" w:eastAsia="宋体"/>
          <w:lang w:eastAsia="zh-CN"/>
        </w:rPr>
        <w:t>jsjds.jscs.org.cn, 持续更新中</w:t>
      </w:r>
      <w:r>
        <w:rPr>
          <w:rFonts w:eastAsia="宋体"/>
          <w:lang w:eastAsia="zh-CN"/>
        </w:rPr>
        <w:t>）。</w:t>
      </w:r>
    </w:p>
    <w:p w14:paraId="11243664">
      <w:pPr>
        <w:pStyle w:val="3"/>
        <w:spacing w:before="3"/>
        <w:ind w:left="0"/>
        <w:rPr>
          <w:rFonts w:eastAsia="宋体"/>
          <w:sz w:val="19"/>
          <w:lang w:eastAsia="zh-CN"/>
        </w:rPr>
      </w:pPr>
    </w:p>
    <w:p w14:paraId="5DF139D3">
      <w:pPr>
        <w:pStyle w:val="2"/>
        <w:tabs>
          <w:tab w:val="left" w:pos="851"/>
        </w:tabs>
        <w:rPr>
          <w:lang w:eastAsia="zh-CN"/>
        </w:rPr>
      </w:pPr>
      <w:r>
        <w:rPr>
          <w:rFonts w:hint="eastAsia"/>
          <w:lang w:eastAsia="zh-CN"/>
        </w:rPr>
        <w:t>（3）物联网应用与物联网创新转化（创业实践）</w:t>
      </w:r>
    </w:p>
    <w:p w14:paraId="337E3D8A">
      <w:pPr>
        <w:pStyle w:val="3"/>
        <w:spacing w:line="318" w:lineRule="exact"/>
        <w:ind w:left="0" w:firstLine="420" w:firstLineChars="200"/>
        <w:rPr>
          <w:rFonts w:eastAsia="宋体"/>
          <w:lang w:eastAsia="zh-CN"/>
        </w:rPr>
      </w:pPr>
      <w:r>
        <w:rPr>
          <w:rFonts w:eastAsia="宋体"/>
          <w:lang w:eastAsia="zh-CN"/>
        </w:rPr>
        <w:t>小类城市管理作品是基于全面感知、互联、融合、智能计算等技术，以服务城市管理为目的，以提升社会经济生活水平为宗旨，形成某一具体应用的完整方案。例如：智慧交通，城市公用设施、市容环境与环境秩序监控、城市应急管理、城市安全防护、智能建筑、文物保护和数字博物馆等。</w:t>
      </w:r>
    </w:p>
    <w:p w14:paraId="26658B55">
      <w:pPr>
        <w:pStyle w:val="3"/>
        <w:spacing w:line="318" w:lineRule="exact"/>
        <w:ind w:left="0" w:firstLine="420" w:firstLineChars="200"/>
        <w:rPr>
          <w:rFonts w:eastAsia="宋体"/>
          <w:lang w:eastAsia="zh-CN"/>
        </w:rPr>
      </w:pPr>
      <w:r>
        <w:rPr>
          <w:rFonts w:eastAsia="宋体"/>
          <w:lang w:eastAsia="zh-CN"/>
        </w:rPr>
        <w:t>小类医药卫生作品应以物联网技术为支撑，实现智能化医疗保健和医疗资源的智能化管理，满足医疗健康信息、医疗设备与用品、公共卫生安全的智能化管理与监控等方面的需求。建议但不限于如下方面：医院应用如移动查房、婴儿防盗、自动取药、智能药瓶等；家庭应用如远程监控、家庭护理，如婴儿监控、多动症儿童监控、老年人生命体征家庭监控、老年人家庭保健、病人家庭康复监控、医疗健康监测、远程健康保健、智能穿戴监测设备等。</w:t>
      </w:r>
    </w:p>
    <w:p w14:paraId="23C61342">
      <w:pPr>
        <w:pStyle w:val="3"/>
        <w:spacing w:line="318" w:lineRule="exact"/>
        <w:ind w:left="0" w:firstLine="420" w:firstLineChars="200"/>
        <w:rPr>
          <w:rFonts w:eastAsia="宋体"/>
          <w:lang w:eastAsia="zh-CN"/>
        </w:rPr>
      </w:pPr>
      <w:r>
        <w:rPr>
          <w:rFonts w:eastAsia="宋体"/>
          <w:lang w:eastAsia="zh-CN"/>
        </w:rPr>
        <w:t>小类运动健康作品应以物联网技术为支撑，以提高运动训练水平和大众健身质量为目的。建议但不限于如下方面：运动数据分析、运动过程跟踪、运动效果监测、运动兴趣培养、运动习惯养成以及职业运动和体育赛事的专用管理训练系统和设备。</w:t>
      </w:r>
    </w:p>
    <w:p w14:paraId="42579F3C">
      <w:pPr>
        <w:pStyle w:val="3"/>
        <w:spacing w:line="318" w:lineRule="exact"/>
        <w:ind w:left="0" w:firstLine="420" w:firstLineChars="200"/>
        <w:rPr>
          <w:rFonts w:eastAsia="宋体"/>
          <w:lang w:eastAsia="zh-CN"/>
        </w:rPr>
      </w:pPr>
      <w:r>
        <w:rPr>
          <w:rFonts w:eastAsia="宋体"/>
          <w:lang w:eastAsia="zh-CN"/>
        </w:rPr>
        <w:t>小类数字生活作品应以物联网技术为支撑，通过稳定的通信方式实现家庭网络中各类电子产品之间的“互联互通”，以提升生活水平、提高生活便利程度为目的，包括如下方面：各类消费电子产品、通信产品、信息家电以及智能家居等方面。鼓励选手设计和创作利用各种传感器解决生活中的问题、满足生活需求的作品。</w:t>
      </w:r>
    </w:p>
    <w:p w14:paraId="0DA10C06">
      <w:pPr>
        <w:pStyle w:val="3"/>
        <w:spacing w:line="318" w:lineRule="exact"/>
        <w:ind w:left="0" w:firstLine="420" w:firstLineChars="200"/>
        <w:rPr>
          <w:rFonts w:eastAsia="宋体"/>
          <w:lang w:eastAsia="zh-CN"/>
        </w:rPr>
      </w:pPr>
      <w:r>
        <w:rPr>
          <w:rFonts w:eastAsia="宋体"/>
          <w:lang w:eastAsia="zh-CN"/>
        </w:rPr>
        <w:t>小类行业应用作品应以物联网技术为支撑，解决某行业领域某一问题或实现某一功能，以提高生产效率、提升产品价值为目的，包括如下方面：物联网技术在工业、零售、物流、农林、环保以及教育等行业的应用。</w:t>
      </w:r>
    </w:p>
    <w:p w14:paraId="1B4735F0">
      <w:pPr>
        <w:pStyle w:val="3"/>
        <w:spacing w:line="318" w:lineRule="exact"/>
        <w:ind w:left="0" w:firstLine="420" w:firstLineChars="200"/>
        <w:rPr>
          <w:rFonts w:eastAsia="宋体"/>
          <w:lang w:eastAsia="zh-CN"/>
        </w:rPr>
      </w:pPr>
      <w:r>
        <w:rPr>
          <w:rFonts w:eastAsia="宋体"/>
          <w:lang w:eastAsia="zh-CN"/>
        </w:rPr>
        <w:t>小类物联网专项赛采用国赛组委会命题方式，赛题 （不超过5个）将适时在国赛相关网站公布（</w:t>
      </w:r>
      <w:r>
        <w:rPr>
          <w:rFonts w:hint="eastAsia"/>
          <w:lang w:eastAsia="zh-CN"/>
        </w:rPr>
        <w:t>http://jsjds.xmu.edu.cn, 持续更新中</w:t>
      </w:r>
      <w:r>
        <w:rPr>
          <w:rFonts w:eastAsia="宋体"/>
          <w:lang w:eastAsia="zh-CN"/>
        </w:rPr>
        <w:t>）。</w:t>
      </w:r>
    </w:p>
    <w:p w14:paraId="38413CB7">
      <w:pPr>
        <w:pStyle w:val="3"/>
        <w:spacing w:line="318" w:lineRule="exact"/>
        <w:ind w:left="0" w:firstLine="420" w:firstLineChars="200"/>
        <w:rPr>
          <w:rFonts w:eastAsia="宋体"/>
          <w:lang w:eastAsia="zh-CN"/>
        </w:rPr>
      </w:pPr>
      <w:r>
        <w:rPr>
          <w:rFonts w:hint="eastAsia" w:eastAsia="宋体"/>
          <w:lang w:eastAsia="zh-CN"/>
        </w:rPr>
        <w:t>小类物联网创新转化（创业实践）类作品， 应以物联网、人工智能等技术为支撑，解决物联网应用场景中某一痛点问题， 是以学生团队为主体的、 已经具备一定的市场化和产品化潜力的创新创业作品。作品应体现物联网等计算机技术在具体场景下的创新应用，并具备明确的商业落地潜力或社会价值转化前景。</w:t>
      </w:r>
    </w:p>
    <w:p w14:paraId="41528B74">
      <w:pPr>
        <w:pStyle w:val="3"/>
        <w:spacing w:line="318" w:lineRule="exact"/>
        <w:ind w:left="0" w:firstLine="420" w:firstLineChars="200"/>
        <w:rPr>
          <w:rFonts w:eastAsia="宋体"/>
          <w:lang w:eastAsia="zh-CN"/>
        </w:rPr>
      </w:pPr>
      <w:r>
        <w:rPr>
          <w:rFonts w:eastAsia="宋体"/>
          <w:lang w:eastAsia="zh-CN"/>
        </w:rPr>
        <w:t>作品必须有可展示的实物系统，作品</w:t>
      </w:r>
      <w:r>
        <w:rPr>
          <w:rFonts w:hint="eastAsia" w:eastAsia="宋体"/>
          <w:lang w:eastAsia="zh-CN"/>
        </w:rPr>
        <w:t>需要有</w:t>
      </w:r>
      <w:r>
        <w:rPr>
          <w:rFonts w:eastAsia="宋体"/>
          <w:lang w:eastAsia="zh-CN"/>
        </w:rPr>
        <w:t>相关设计说明书，现场答辩过</w:t>
      </w:r>
      <w:r>
        <w:rPr>
          <w:rFonts w:hint="eastAsia" w:eastAsia="宋体"/>
          <w:lang w:eastAsia="zh-CN"/>
        </w:rPr>
        <w:t>程中</w:t>
      </w:r>
      <w:r>
        <w:rPr>
          <w:rFonts w:eastAsia="宋体"/>
          <w:lang w:eastAsia="zh-CN"/>
        </w:rPr>
        <w:t>应对作品实物系统进行功能演示。</w:t>
      </w:r>
      <w:r>
        <w:rPr>
          <w:rFonts w:hint="eastAsia" w:eastAsia="宋体"/>
          <w:lang w:eastAsia="zh-CN"/>
        </w:rPr>
        <w:t>（无法携带至现场的作品可视频演示）。</w:t>
      </w:r>
    </w:p>
    <w:p w14:paraId="1638095B">
      <w:pPr>
        <w:pStyle w:val="3"/>
        <w:spacing w:before="4"/>
        <w:ind w:left="0"/>
        <w:rPr>
          <w:rFonts w:eastAsia="宋体"/>
          <w:sz w:val="19"/>
          <w:lang w:eastAsia="zh-CN"/>
        </w:rPr>
      </w:pPr>
    </w:p>
    <w:p w14:paraId="6CD1832B">
      <w:pPr>
        <w:pStyle w:val="2"/>
        <w:tabs>
          <w:tab w:val="left" w:pos="956"/>
        </w:tabs>
        <w:rPr>
          <w:lang w:eastAsia="zh-CN"/>
        </w:rPr>
      </w:pPr>
      <w:r>
        <w:rPr>
          <w:rFonts w:hint="eastAsia"/>
          <w:lang w:eastAsia="zh-CN"/>
        </w:rPr>
        <w:t>（4）</w:t>
      </w:r>
      <w:r>
        <w:rPr>
          <w:lang w:eastAsia="zh-CN"/>
        </w:rPr>
        <w:t>大数据应用</w:t>
      </w:r>
    </w:p>
    <w:p w14:paraId="5ACB935C">
      <w:pPr>
        <w:pStyle w:val="3"/>
        <w:spacing w:line="318" w:lineRule="exact"/>
        <w:ind w:left="0" w:firstLine="420" w:firstLineChars="200"/>
        <w:rPr>
          <w:rFonts w:eastAsia="宋体"/>
          <w:lang w:eastAsia="zh-CN"/>
        </w:rPr>
      </w:pPr>
      <w:r>
        <w:rPr>
          <w:rFonts w:eastAsia="宋体"/>
          <w:lang w:eastAsia="zh-CN"/>
        </w:rPr>
        <w:t>小类大数据实践赛作品指利用大数据思维发现社会生活和学科领域的应用需求， 利用大数据和相关新技术设计解决方案，实现数据分析、业务智能、辅助决策等应用。要求参赛作品以研究报告的形式呈现成果，报告内容主要包括：数据来源、应用场景、问题描述、系统设计与开发、数据分析与实验、主要结论等。参赛作品应提交的资料包括：研究报告、可运行的程序、必要的实验分析，以及数据集和相关工具软件。作品涉及的领域包括但不限于：①环境与人类发展大数据（气象、环境、资源、农业、人口等）②城市与交通大数据（城市、道路交通、物流等）③社交与WEB大数据（舆情、推荐、自然语言处理等）④金融与商业大数据（金融、电商等）⑤法律大数据（司法审判、普法宣传等）⑥生物与医疗大数据</w:t>
      </w:r>
      <w:r>
        <w:rPr>
          <w:rFonts w:hint="eastAsia" w:eastAsia="宋体"/>
          <w:lang w:eastAsia="zh-CN"/>
        </w:rPr>
        <w:t>⑦</w:t>
      </w:r>
      <w:r>
        <w:rPr>
          <w:rFonts w:eastAsia="宋体"/>
          <w:lang w:eastAsia="zh-CN"/>
        </w:rPr>
        <w:t>文化与教育大数据（教育、艺术、文化、体育等）。</w:t>
      </w:r>
    </w:p>
    <w:p w14:paraId="7D7441CA">
      <w:pPr>
        <w:pStyle w:val="3"/>
        <w:spacing w:line="318" w:lineRule="exact"/>
        <w:ind w:left="0" w:firstLine="420" w:firstLineChars="200"/>
        <w:rPr>
          <w:rFonts w:eastAsia="宋体"/>
          <w:lang w:eastAsia="zh-CN"/>
        </w:rPr>
      </w:pPr>
      <w:r>
        <w:rPr>
          <w:rFonts w:eastAsia="宋体"/>
          <w:lang w:eastAsia="zh-CN"/>
        </w:rPr>
        <w:t>小类大数据主题赛采用国赛组委会命题方式，赛题（不超过 5个）将适时在国赛相关网站公布（https://jsjds.dhu.edu.cn/</w:t>
      </w:r>
      <w:r>
        <w:rPr>
          <w:rFonts w:hint="eastAsia" w:eastAsia="宋体"/>
          <w:lang w:eastAsia="zh-CN"/>
        </w:rPr>
        <w:t>，</w:t>
      </w:r>
      <w:r>
        <w:rPr>
          <w:rFonts w:hint="eastAsia" w:eastAsia="宋体"/>
          <w:lang w:val="en-US" w:eastAsia="zh-CN"/>
        </w:rPr>
        <w:t>持续更新中</w:t>
      </w:r>
      <w:r>
        <w:rPr>
          <w:rFonts w:eastAsia="宋体"/>
          <w:lang w:eastAsia="zh-CN"/>
        </w:rPr>
        <w:t>）。</w:t>
      </w:r>
    </w:p>
    <w:p w14:paraId="3C7FC6EC">
      <w:pPr>
        <w:pStyle w:val="3"/>
        <w:spacing w:before="3"/>
        <w:ind w:left="0"/>
        <w:rPr>
          <w:rFonts w:eastAsia="宋体"/>
          <w:sz w:val="19"/>
          <w:lang w:eastAsia="zh-CN"/>
        </w:rPr>
      </w:pPr>
    </w:p>
    <w:p w14:paraId="23C5E0DC">
      <w:pPr>
        <w:pStyle w:val="2"/>
        <w:tabs>
          <w:tab w:val="left" w:pos="956"/>
        </w:tabs>
        <w:rPr>
          <w:lang w:eastAsia="zh-CN"/>
        </w:rPr>
      </w:pPr>
      <w:r>
        <w:rPr>
          <w:rFonts w:hint="eastAsia"/>
          <w:lang w:eastAsia="zh-CN"/>
        </w:rPr>
        <w:t>（5）</w:t>
      </w:r>
      <w:r>
        <w:rPr>
          <w:lang w:eastAsia="zh-CN"/>
        </w:rPr>
        <w:t>人工智能应用</w:t>
      </w:r>
    </w:p>
    <w:p w14:paraId="31D2A445">
      <w:pPr>
        <w:pStyle w:val="3"/>
        <w:spacing w:line="318" w:lineRule="exact"/>
        <w:ind w:left="0" w:firstLine="420" w:firstLineChars="200"/>
        <w:rPr>
          <w:rFonts w:eastAsia="宋体"/>
          <w:lang w:eastAsia="zh-CN"/>
        </w:rPr>
      </w:pPr>
      <w:r>
        <w:rPr>
          <w:rFonts w:eastAsia="宋体"/>
          <w:lang w:eastAsia="zh-CN"/>
        </w:rPr>
        <w:t>小类人工智能实践赛针对某一领域的特定问题，提出基于人工智能的方法与思想的解决方案。这类作品，需要有完整的方案设计与代码实现，撰写相关文档，主要内容包括：作品应用场景、设计理念、技术方案、作品源代码、用户手册、作品功能演示视频等。本类作品必须有具体的方案设计与技术实现，现场答辩时，必须对系统功能进行演示。作品可涉及但不限于以下领域：①智能城市与交通（包括无人驾驶）②智能家居与生活③智能医疗与健康④智能农林与环境⑤智能教育与文化⑥智能制造与工业互联网⑦三维建模与虚拟现实⑧自然语言处理⑨图像处理与模式识别方法研究⑩机器学习方法研究。</w:t>
      </w:r>
    </w:p>
    <w:p w14:paraId="2D8205EC">
      <w:pPr>
        <w:pStyle w:val="3"/>
        <w:spacing w:line="318" w:lineRule="exact"/>
        <w:ind w:left="0" w:firstLine="420" w:firstLineChars="200"/>
        <w:rPr>
          <w:rFonts w:eastAsia="宋体"/>
          <w:lang w:eastAsia="zh-CN"/>
        </w:rPr>
      </w:pPr>
      <w:r>
        <w:rPr>
          <w:rFonts w:eastAsia="宋体"/>
          <w:lang w:eastAsia="zh-CN"/>
        </w:rPr>
        <w:t>小类人工智能挑战赛采用国赛组委会命题方式，赛题（不超过5个）将适时在国赛相关网站公布（</w:t>
      </w:r>
      <w:r>
        <w:fldChar w:fldCharType="begin"/>
      </w:r>
      <w:r>
        <w:rPr>
          <w:lang w:eastAsia="zh-CN"/>
        </w:rPr>
        <w:instrText xml:space="preserve"> HYPERLINK "http://jsjds.jscs.org.cn/2025/" \h </w:instrText>
      </w:r>
      <w:r>
        <w:fldChar w:fldCharType="separate"/>
      </w:r>
      <w:r>
        <w:rPr>
          <w:rFonts w:eastAsia="宋体"/>
          <w:lang w:eastAsia="zh-CN"/>
        </w:rPr>
        <w:t>http://</w:t>
      </w:r>
      <w:r>
        <w:rPr>
          <w:rFonts w:eastAsia="宋体"/>
          <w:lang w:eastAsia="zh-CN"/>
        </w:rPr>
        <w:fldChar w:fldCharType="end"/>
      </w:r>
      <w:r>
        <w:rPr>
          <w:rFonts w:hint="eastAsia" w:eastAsia="宋体"/>
          <w:lang w:eastAsia="zh-CN"/>
        </w:rPr>
        <w:t>jspaa.cn/aic/，持续更新中</w:t>
      </w:r>
      <w:r>
        <w:rPr>
          <w:rFonts w:eastAsia="宋体"/>
          <w:lang w:eastAsia="zh-CN"/>
        </w:rPr>
        <w:t>）。挑战类项目的国赛将进行现场测试，并以测试效果与答辩成绩综合评定最终排名。</w:t>
      </w:r>
    </w:p>
    <w:p w14:paraId="5E6E9804">
      <w:pPr>
        <w:pStyle w:val="3"/>
        <w:spacing w:line="318" w:lineRule="exact"/>
        <w:ind w:left="0" w:firstLine="420" w:firstLineChars="200"/>
        <w:rPr>
          <w:rFonts w:eastAsia="宋体"/>
          <w:lang w:eastAsia="zh-CN"/>
        </w:rPr>
      </w:pPr>
    </w:p>
    <w:p w14:paraId="42C4F8F1">
      <w:pPr>
        <w:pStyle w:val="2"/>
        <w:tabs>
          <w:tab w:val="left" w:pos="956"/>
        </w:tabs>
        <w:spacing w:line="245" w:lineRule="auto"/>
        <w:ind w:left="0" w:firstLine="388" w:firstLineChars="200"/>
        <w:rPr>
          <w:lang w:eastAsia="zh-CN"/>
        </w:rPr>
      </w:pPr>
      <w:r>
        <w:rPr>
          <w:rFonts w:hint="eastAsia"/>
          <w:spacing w:val="-3"/>
          <w:w w:val="95"/>
          <w:lang w:eastAsia="zh-CN"/>
        </w:rPr>
        <w:t>（6）AI+</w:t>
      </w:r>
      <w:r>
        <w:rPr>
          <w:spacing w:val="-3"/>
          <w:w w:val="95"/>
          <w:lang w:eastAsia="zh-CN"/>
        </w:rPr>
        <w:t>信息可视化设计</w:t>
      </w:r>
      <w:r>
        <w:rPr>
          <w:rFonts w:hint="eastAsia"/>
          <w:spacing w:val="-3"/>
          <w:w w:val="95"/>
          <w:lang w:eastAsia="zh-CN"/>
        </w:rPr>
        <w:t>大类作品应以 “中国古代建筑成就——中华优秀传统文化系列之六”为主题进行创作， 内容包括民居、官府、皇宫、桥梁（不含庙宇、宝塔）， 时间限在1911年以前。</w:t>
      </w:r>
    </w:p>
    <w:p w14:paraId="2EADB576">
      <w:pPr>
        <w:pStyle w:val="3"/>
        <w:spacing w:line="318" w:lineRule="exact"/>
        <w:ind w:left="0" w:firstLine="420" w:firstLineChars="200"/>
        <w:rPr>
          <w:rFonts w:eastAsia="宋体"/>
          <w:lang w:eastAsia="zh-CN"/>
        </w:rPr>
      </w:pPr>
      <w:r>
        <w:rPr>
          <w:rFonts w:hint="eastAsia" w:eastAsia="宋体"/>
          <w:lang w:eastAsia="zh-CN"/>
        </w:rPr>
        <w:t>作品侧重用视觉化的方式，归纳和表现信息与数据的内在联系、模式和结构。具体分为信息图形设计、动态信息影像、交互信息设计和数据可视化。</w:t>
      </w:r>
    </w:p>
    <w:p w14:paraId="737A1DE2">
      <w:pPr>
        <w:pStyle w:val="3"/>
        <w:spacing w:line="318" w:lineRule="exact"/>
        <w:ind w:left="0" w:firstLine="420" w:firstLineChars="200"/>
        <w:rPr>
          <w:rFonts w:eastAsia="宋体"/>
          <w:lang w:eastAsia="zh-CN"/>
        </w:rPr>
      </w:pPr>
      <w:r>
        <w:rPr>
          <w:rFonts w:eastAsia="宋体"/>
          <w:lang w:eastAsia="zh-CN"/>
        </w:rPr>
        <w:t>小类信息图形设计指信息海报、信息图表、信息插图、信息导视或科普图形。</w:t>
      </w:r>
    </w:p>
    <w:p w14:paraId="3BB743D3">
      <w:pPr>
        <w:pStyle w:val="3"/>
        <w:spacing w:line="318" w:lineRule="exact"/>
        <w:ind w:left="0" w:firstLine="420" w:firstLineChars="200"/>
        <w:rPr>
          <w:rFonts w:eastAsia="宋体"/>
          <w:lang w:eastAsia="zh-CN"/>
        </w:rPr>
      </w:pPr>
      <w:r>
        <w:rPr>
          <w:rFonts w:eastAsia="宋体"/>
          <w:lang w:eastAsia="zh-CN"/>
        </w:rPr>
        <w:t>小类动态信息影像指以可视化信息呈现为主的动画或影像合成作品。</w:t>
      </w:r>
    </w:p>
    <w:p w14:paraId="79B3DA09">
      <w:pPr>
        <w:pStyle w:val="3"/>
        <w:spacing w:line="318" w:lineRule="exact"/>
        <w:ind w:left="0" w:firstLine="420" w:firstLineChars="200"/>
        <w:rPr>
          <w:rFonts w:eastAsia="宋体"/>
          <w:lang w:eastAsia="zh-CN"/>
        </w:rPr>
      </w:pPr>
      <w:r>
        <w:rPr>
          <w:rFonts w:eastAsia="宋体"/>
          <w:lang w:eastAsia="zh-CN"/>
        </w:rPr>
        <w:t>小类交互信息设计指基于电子触控媒介、虚拟现实等技术的可交互的可视化作品，如交互图表以及仪表板作品。</w:t>
      </w:r>
    </w:p>
    <w:p w14:paraId="3E20E8CD">
      <w:pPr>
        <w:pStyle w:val="3"/>
        <w:spacing w:line="318" w:lineRule="exact"/>
        <w:ind w:left="0" w:firstLine="420" w:firstLineChars="200"/>
        <w:rPr>
          <w:rFonts w:eastAsia="宋体"/>
          <w:lang w:eastAsia="zh-CN"/>
        </w:rPr>
      </w:pPr>
      <w:r>
        <w:rPr>
          <w:rFonts w:eastAsia="宋体"/>
          <w:lang w:eastAsia="zh-CN"/>
        </w:rPr>
        <w:t>小类数据可视化是指基于编程工具或数据分析工具（含开源软件）等实现的具有数据分析和数据可视化特点的作品。</w:t>
      </w:r>
    </w:p>
    <w:p w14:paraId="7F6868D4">
      <w:pPr>
        <w:pStyle w:val="3"/>
        <w:spacing w:line="318" w:lineRule="exact"/>
        <w:ind w:left="0" w:firstLine="420" w:firstLineChars="200"/>
        <w:rPr>
          <w:rFonts w:eastAsia="宋体"/>
          <w:lang w:eastAsia="zh-CN"/>
        </w:rPr>
      </w:pPr>
      <w:r>
        <w:rPr>
          <w:rFonts w:eastAsia="宋体"/>
          <w:lang w:eastAsia="zh-CN"/>
        </w:rPr>
        <w:t>该大类要求作品具备艺术性、科学性、完整性、流畅性和实用性，而且作者需要对参赛作品信息数据来源的真实性、科学性与可靠性进行说明，并提供源文件。该类别作品需要提供完整的方案设计与技术</w:t>
      </w:r>
      <w:r>
        <w:rPr>
          <w:rFonts w:hint="eastAsia" w:eastAsia="宋体"/>
          <w:lang w:eastAsia="zh-CN"/>
        </w:rPr>
        <w:t>实现</w:t>
      </w:r>
      <w:r>
        <w:rPr>
          <w:rFonts w:eastAsia="宋体"/>
          <w:lang w:eastAsia="zh-CN"/>
        </w:rPr>
        <w:t>说明，特别是设计思想与现实意义。数据可视化和交互信息设计作品还需说明作品应用场景、设计理念，提交作品源代码、作品功能演示录屏等。</w:t>
      </w:r>
    </w:p>
    <w:p w14:paraId="35DC506D">
      <w:pPr>
        <w:pStyle w:val="3"/>
        <w:ind w:left="0"/>
        <w:rPr>
          <w:rFonts w:eastAsia="宋体"/>
          <w:sz w:val="19"/>
          <w:lang w:eastAsia="zh-CN"/>
        </w:rPr>
      </w:pPr>
    </w:p>
    <w:p w14:paraId="4633AC75">
      <w:pPr>
        <w:pStyle w:val="2"/>
        <w:tabs>
          <w:tab w:val="left" w:pos="956"/>
        </w:tabs>
        <w:spacing w:line="245" w:lineRule="auto"/>
        <w:ind w:left="0" w:firstLine="422" w:firstLineChars="200"/>
        <w:rPr>
          <w:lang w:eastAsia="zh-CN"/>
        </w:rPr>
      </w:pPr>
      <w:r>
        <w:rPr>
          <w:rFonts w:hint="eastAsia"/>
          <w:lang w:eastAsia="zh-CN"/>
        </w:rPr>
        <w:t>（7）AI+数媒静态设计大类作品应以“中国古代建筑成就——中华优秀传统文化系列之六”为主题进行创作，内容包括民居、官府、皇宫、桥梁（不含庙宇、宝塔），时间限在1911年以前。</w:t>
      </w:r>
    </w:p>
    <w:p w14:paraId="55991630">
      <w:pPr>
        <w:pStyle w:val="3"/>
        <w:spacing w:line="318" w:lineRule="exact"/>
        <w:ind w:left="0" w:firstLine="420" w:firstLineChars="200"/>
        <w:rPr>
          <w:rFonts w:eastAsia="宋体"/>
          <w:lang w:eastAsia="zh-CN"/>
        </w:rPr>
      </w:pPr>
      <w:r>
        <w:rPr>
          <w:rFonts w:eastAsia="宋体"/>
          <w:lang w:eastAsia="zh-CN"/>
        </w:rPr>
        <w:t>小类平面设计，内容包括服饰、手工艺、手工艺品、海报招贴设计、书籍装帧、包装设计等利用平面视觉传达设计的展示作品。</w:t>
      </w:r>
    </w:p>
    <w:p w14:paraId="1FDC65CC">
      <w:pPr>
        <w:pStyle w:val="3"/>
        <w:spacing w:line="318" w:lineRule="exact"/>
        <w:ind w:left="0" w:firstLine="420" w:firstLineChars="200"/>
        <w:rPr>
          <w:rFonts w:eastAsia="宋体"/>
          <w:lang w:eastAsia="zh-CN"/>
        </w:rPr>
      </w:pPr>
      <w:r>
        <w:rPr>
          <w:rFonts w:eastAsia="宋体"/>
          <w:lang w:eastAsia="zh-CN"/>
        </w:rPr>
        <w:t>小类环境设计，内容包括空间形象设计、建筑设计、室内设计、展示设计、园林景观设计、公共设施小品（景观雕塑、街道设施等）设计等环境艺术设计相关作品。</w:t>
      </w:r>
    </w:p>
    <w:p w14:paraId="39D70421">
      <w:pPr>
        <w:pStyle w:val="3"/>
        <w:spacing w:line="318" w:lineRule="exact"/>
        <w:ind w:left="0" w:firstLine="420" w:firstLineChars="200"/>
        <w:rPr>
          <w:rFonts w:eastAsia="宋体"/>
          <w:lang w:eastAsia="zh-CN"/>
        </w:rPr>
      </w:pPr>
      <w:r>
        <w:rPr>
          <w:rFonts w:eastAsia="宋体"/>
          <w:lang w:eastAsia="zh-CN"/>
        </w:rPr>
        <w:t>小类产品设计，内容包括传统工业和现代科技产品设计，即有关生活、生产、运输、交通、办公、家电、医疗、体育、服饰等工具或生产设备等领域产品设计作品。该小类作品必须提供表达清晰的设计方案，包括产品名称、效果图、细节图、必要的结构图、基本外观尺寸图、产品创新点描述、制作工艺、材质等，如有实物模型更佳。要求体现创新性、可行性、美观性、环保性、完整性、经济性、功能性、人体工学及系统整合。</w:t>
      </w:r>
    </w:p>
    <w:p w14:paraId="43EC6434">
      <w:pPr>
        <w:pStyle w:val="3"/>
        <w:spacing w:before="9"/>
        <w:ind w:left="0"/>
        <w:rPr>
          <w:rFonts w:eastAsia="宋体"/>
          <w:sz w:val="18"/>
          <w:lang w:eastAsia="zh-CN"/>
        </w:rPr>
      </w:pPr>
    </w:p>
    <w:p w14:paraId="5DA4F6D3">
      <w:pPr>
        <w:pStyle w:val="2"/>
        <w:tabs>
          <w:tab w:val="left" w:pos="956"/>
        </w:tabs>
        <w:spacing w:line="245" w:lineRule="auto"/>
        <w:ind w:left="0" w:firstLine="422" w:firstLineChars="200"/>
        <w:rPr>
          <w:lang w:eastAsia="zh-CN"/>
        </w:rPr>
      </w:pPr>
      <w:r>
        <w:rPr>
          <w:rFonts w:hint="eastAsia"/>
          <w:lang w:eastAsia="zh-CN"/>
        </w:rPr>
        <w:t>（8） Al＋数媒动漫与短片大类作品应以“中国古代建筑成就——中华优秀传统文化系列之六”为主题进行创作，内容包括民居、官府、皇宫、桥梁（不含庙宇、宝塔），时间限在1911年以前。</w:t>
      </w:r>
    </w:p>
    <w:p w14:paraId="43F393A9">
      <w:pPr>
        <w:pStyle w:val="3"/>
        <w:spacing w:line="318" w:lineRule="exact"/>
        <w:ind w:left="0" w:firstLine="420" w:firstLineChars="200"/>
        <w:rPr>
          <w:rFonts w:eastAsia="宋体"/>
          <w:lang w:eastAsia="zh-CN"/>
        </w:rPr>
      </w:pPr>
      <w:r>
        <w:rPr>
          <w:rFonts w:eastAsia="宋体"/>
          <w:lang w:eastAsia="zh-CN"/>
        </w:rPr>
        <w:t>小类微电影作品，应是借助电影拍摄手法创作的视频短片，反映一定故事情节和剧本创作。</w:t>
      </w:r>
    </w:p>
    <w:p w14:paraId="5CDD7280">
      <w:pPr>
        <w:pStyle w:val="3"/>
        <w:spacing w:line="318" w:lineRule="exact"/>
        <w:ind w:left="0" w:firstLine="420" w:firstLineChars="200"/>
        <w:rPr>
          <w:rFonts w:eastAsia="宋体"/>
          <w:lang w:eastAsia="zh-CN"/>
        </w:rPr>
      </w:pPr>
      <w:r>
        <w:rPr>
          <w:rFonts w:eastAsia="宋体"/>
          <w:lang w:eastAsia="zh-CN"/>
        </w:rPr>
        <w:t>小类数字短片作品，是利用数字化设备拍摄的各类短片。</w:t>
      </w:r>
    </w:p>
    <w:p w14:paraId="144B1A39">
      <w:pPr>
        <w:pStyle w:val="3"/>
        <w:spacing w:line="318" w:lineRule="exact"/>
        <w:ind w:left="0" w:firstLine="420" w:firstLineChars="200"/>
        <w:rPr>
          <w:rFonts w:eastAsia="宋体"/>
          <w:lang w:eastAsia="zh-CN"/>
        </w:rPr>
      </w:pPr>
      <w:r>
        <w:rPr>
          <w:rFonts w:eastAsia="宋体"/>
          <w:lang w:eastAsia="zh-CN"/>
        </w:rPr>
        <w:t>小类纪录片作品，是利用数字化设备和纪实的手法从参赛作者视角拍摄的与主题相关的短片。</w:t>
      </w:r>
    </w:p>
    <w:p w14:paraId="10674197">
      <w:pPr>
        <w:pStyle w:val="3"/>
        <w:spacing w:line="318" w:lineRule="exact"/>
        <w:ind w:left="0" w:firstLine="420" w:firstLineChars="200"/>
        <w:rPr>
          <w:rFonts w:eastAsia="宋体"/>
          <w:lang w:eastAsia="zh-CN"/>
        </w:rPr>
      </w:pPr>
      <w:r>
        <w:rPr>
          <w:rFonts w:eastAsia="宋体"/>
          <w:lang w:eastAsia="zh-CN"/>
        </w:rPr>
        <w:t>小类动画作品，是利用计算机创作的二维、三维动画，包含动画角色设计、动画场景设计、动画动作设计、动画声音和动画特效等内容。</w:t>
      </w:r>
    </w:p>
    <w:p w14:paraId="3C0DFA95">
      <w:pPr>
        <w:pStyle w:val="3"/>
        <w:spacing w:line="318" w:lineRule="exact"/>
        <w:ind w:left="0" w:firstLine="420" w:firstLineChars="200"/>
        <w:rPr>
          <w:rFonts w:eastAsia="宋体"/>
          <w:lang w:eastAsia="zh-CN"/>
        </w:rPr>
      </w:pPr>
      <w:r>
        <w:rPr>
          <w:rFonts w:eastAsia="宋体"/>
          <w:lang w:eastAsia="zh-CN"/>
        </w:rPr>
        <w:t>小类新媒体漫画作品，是利用数字化设备、传统手绘漫画创作和表现手法，创作的静态、动态和可交互的数字漫画作品。</w:t>
      </w:r>
    </w:p>
    <w:p w14:paraId="289BC55E">
      <w:pPr>
        <w:pStyle w:val="3"/>
        <w:spacing w:before="4"/>
        <w:ind w:left="0"/>
        <w:rPr>
          <w:rFonts w:eastAsia="宋体"/>
          <w:sz w:val="19"/>
          <w:lang w:eastAsia="zh-CN"/>
        </w:rPr>
      </w:pPr>
    </w:p>
    <w:p w14:paraId="045689DF">
      <w:pPr>
        <w:pStyle w:val="2"/>
        <w:tabs>
          <w:tab w:val="left" w:pos="956"/>
        </w:tabs>
        <w:spacing w:line="245" w:lineRule="auto"/>
        <w:ind w:left="0" w:firstLine="422" w:firstLineChars="200"/>
        <w:rPr>
          <w:lang w:eastAsia="zh-CN"/>
        </w:rPr>
      </w:pPr>
      <w:r>
        <w:rPr>
          <w:rFonts w:hint="eastAsia"/>
          <w:lang w:eastAsia="zh-CN"/>
        </w:rPr>
        <w:t>（9）AI+数媒游戏与交互设计大类作品应以“中国古代建筑成就——中华优秀传统文化系列之六”为主题进行创作，内容包括民居、官府、皇宫、桥梁（不含庙宇、宝塔），时间限在1911年以前。</w:t>
      </w:r>
    </w:p>
    <w:p w14:paraId="24B4D1C5">
      <w:pPr>
        <w:pStyle w:val="3"/>
        <w:spacing w:line="318" w:lineRule="exact"/>
        <w:ind w:left="0" w:firstLine="420" w:firstLineChars="200"/>
        <w:rPr>
          <w:rFonts w:eastAsia="宋体"/>
          <w:lang w:eastAsia="zh-CN"/>
        </w:rPr>
      </w:pPr>
      <w:r>
        <w:rPr>
          <w:rFonts w:eastAsia="宋体"/>
          <w:lang w:eastAsia="zh-CN"/>
        </w:rPr>
        <w:t>小类游戏设计作品的内容包括游戏角色设计、场景设计、动作设计、关卡设计、交互设计， 是能体现反映主题，具有一定完整度的游戏作品。</w:t>
      </w:r>
    </w:p>
    <w:p w14:paraId="293106EC">
      <w:pPr>
        <w:pStyle w:val="3"/>
        <w:spacing w:line="318" w:lineRule="exact"/>
        <w:ind w:left="0" w:firstLine="420" w:firstLineChars="200"/>
        <w:rPr>
          <w:rFonts w:eastAsia="宋体"/>
          <w:lang w:eastAsia="zh-CN"/>
        </w:rPr>
      </w:pPr>
      <w:r>
        <w:rPr>
          <w:rFonts w:eastAsia="宋体"/>
          <w:lang w:eastAsia="zh-CN"/>
        </w:rPr>
        <w:t>小类交互媒体设计，是利用各种数字交互技术、人机交互技术，借助计算机输入输出设备、语音、图像、体感等各种手段，与作品实现动态交互。作品需体现一定的交互性与互动性，不能仅为静态版式设计。</w:t>
      </w:r>
    </w:p>
    <w:p w14:paraId="7A8E5D74">
      <w:pPr>
        <w:pStyle w:val="3"/>
        <w:spacing w:line="318" w:lineRule="exact"/>
        <w:ind w:left="0" w:firstLine="420" w:firstLineChars="200"/>
        <w:rPr>
          <w:rFonts w:eastAsia="宋体"/>
          <w:lang w:eastAsia="zh-CN"/>
        </w:rPr>
      </w:pPr>
      <w:r>
        <w:rPr>
          <w:rFonts w:eastAsia="宋体"/>
          <w:lang w:eastAsia="zh-CN"/>
        </w:rPr>
        <w:t>小类虚拟现实VR与增强现实AR作品，是利用 VR、AR、MR、XR、AI等各种虚拟交互技术创作的围绕主题的作品。作品具有较强的视效沉浸感、用户体验感和作品交互性。</w:t>
      </w:r>
    </w:p>
    <w:p w14:paraId="58005C97">
      <w:pPr>
        <w:pStyle w:val="3"/>
        <w:spacing w:before="3"/>
        <w:ind w:left="0"/>
        <w:rPr>
          <w:rFonts w:eastAsia="宋体"/>
          <w:sz w:val="19"/>
          <w:lang w:eastAsia="zh-CN"/>
        </w:rPr>
      </w:pPr>
    </w:p>
    <w:p w14:paraId="6368C302">
      <w:pPr>
        <w:pStyle w:val="2"/>
        <w:tabs>
          <w:tab w:val="left" w:pos="956"/>
        </w:tabs>
        <w:spacing w:line="245" w:lineRule="auto"/>
        <w:ind w:left="0" w:firstLine="422" w:firstLineChars="200"/>
        <w:rPr>
          <w:lang w:eastAsia="zh-CN"/>
        </w:rPr>
      </w:pPr>
      <w:r>
        <w:rPr>
          <w:rFonts w:hint="eastAsia"/>
          <w:lang w:eastAsia="zh-CN"/>
        </w:rPr>
        <w:t>（10）数智音乐创作（Al+计算机音乐创作）大类作品应以“中国古代建筑成就——中华优秀传统文化系列之六”为主题进行创作，内容包括民居、官府、皇宫、桥梁（不含庙宇、宝塔），时间限在1911年以前。</w:t>
      </w:r>
    </w:p>
    <w:p w14:paraId="067AA04A">
      <w:pPr>
        <w:pStyle w:val="3"/>
        <w:spacing w:line="318" w:lineRule="exact"/>
        <w:ind w:left="0" w:firstLine="420" w:firstLineChars="200"/>
        <w:rPr>
          <w:rFonts w:eastAsia="宋体"/>
          <w:lang w:eastAsia="zh-CN"/>
        </w:rPr>
      </w:pPr>
      <w:r>
        <w:rPr>
          <w:rFonts w:eastAsia="宋体"/>
          <w:lang w:eastAsia="zh-CN"/>
        </w:rPr>
        <w:t>小类</w:t>
      </w:r>
      <w:r>
        <w:rPr>
          <w:rFonts w:hint="eastAsia" w:eastAsia="宋体"/>
          <w:lang w:eastAsia="zh-CN"/>
        </w:rPr>
        <w:t>纯音乐类：包含 MIDI类作品、音频结合 MIDI类作品、 AI辅助创作类等非歌曲作品。</w:t>
      </w:r>
    </w:p>
    <w:p w14:paraId="13253F64">
      <w:pPr>
        <w:pStyle w:val="3"/>
        <w:spacing w:line="318" w:lineRule="exact"/>
        <w:ind w:left="0" w:firstLine="420" w:firstLineChars="200"/>
        <w:rPr>
          <w:rFonts w:eastAsia="宋体"/>
          <w:lang w:eastAsia="zh-CN"/>
        </w:rPr>
      </w:pPr>
      <w:r>
        <w:rPr>
          <w:rFonts w:hint="eastAsia" w:eastAsia="宋体"/>
          <w:lang w:eastAsia="zh-CN"/>
        </w:rPr>
        <w:t>小类歌曲类：词、曲、编曲可以是原创或AI辅助创作（包括虚拟歌手）。歌曲可以配视频呈</w:t>
      </w:r>
      <w:r>
        <w:rPr>
          <w:rFonts w:hint="eastAsia" w:eastAsia="宋体"/>
          <w:lang w:val="en-US" w:eastAsia="zh-CN"/>
        </w:rPr>
        <w:t>现，</w:t>
      </w:r>
      <w:r>
        <w:rPr>
          <w:rFonts w:hint="eastAsia" w:eastAsia="宋体"/>
          <w:lang w:eastAsia="zh-CN"/>
        </w:rPr>
        <w:t>鼓励使用大赛推荐的AI工具。</w:t>
      </w:r>
    </w:p>
    <w:p w14:paraId="7C31027A">
      <w:pPr>
        <w:pStyle w:val="3"/>
        <w:spacing w:line="318" w:lineRule="exact"/>
        <w:ind w:left="0" w:firstLine="420" w:firstLineChars="200"/>
        <w:rPr>
          <w:rFonts w:eastAsia="宋体"/>
          <w:lang w:eastAsia="zh-CN"/>
        </w:rPr>
      </w:pPr>
      <w:r>
        <w:rPr>
          <w:rFonts w:hint="eastAsia" w:eastAsia="宋体"/>
          <w:lang w:eastAsia="zh-CN"/>
        </w:rPr>
        <w:t>小类配乐与声音设计类：</w:t>
      </w:r>
      <w:r>
        <w:rPr>
          <w:rFonts w:hint="eastAsia" w:eastAsia="宋体"/>
          <w:lang w:val="en-US" w:eastAsia="zh-CN"/>
        </w:rPr>
        <w:t>包含</w:t>
      </w:r>
      <w:r>
        <w:rPr>
          <w:rFonts w:hint="eastAsia" w:eastAsia="宋体"/>
          <w:lang w:eastAsia="zh-CN"/>
        </w:rPr>
        <w:t>配乐（游戏、影视、</w:t>
      </w:r>
      <w:r>
        <w:rPr>
          <w:rFonts w:hint="eastAsia" w:eastAsia="宋体"/>
          <w:highlight w:val="none"/>
          <w:lang w:val="en-US" w:eastAsia="zh-CN"/>
        </w:rPr>
        <w:t>动漫</w:t>
      </w:r>
      <w:r>
        <w:rPr>
          <w:rFonts w:hint="eastAsia" w:eastAsia="宋体"/>
          <w:lang w:eastAsia="zh-CN"/>
        </w:rPr>
        <w:t>、创意类短片等）、交互音乐、 声音装置、歌曲混音四个子项。视频鼓励原创或AI生成，此外需提供授权。交互音乐与声音装置作品必须是以计算机编程为主要技术手段的交互音乐，或交互声音装置。提交文件包括能够反映作品整体艺术形态的、完整的音乐会</w:t>
      </w:r>
      <w:r>
        <w:rPr>
          <w:rFonts w:hint="eastAsia" w:eastAsia="宋体"/>
          <w:highlight w:val="none"/>
          <w:lang w:eastAsia="zh-CN"/>
        </w:rPr>
        <w:t>现场</w:t>
      </w:r>
      <w:r>
        <w:rPr>
          <w:rFonts w:hint="eastAsia" w:eastAsia="宋体"/>
          <w:highlight w:val="none"/>
          <w:lang w:val="en-US" w:eastAsia="zh-CN"/>
        </w:rPr>
        <w:t>演出</w:t>
      </w:r>
      <w:r>
        <w:rPr>
          <w:rFonts w:hint="eastAsia" w:eastAsia="宋体"/>
          <w:highlight w:val="none"/>
          <w:lang w:eastAsia="zh-CN"/>
        </w:rPr>
        <w:t>或</w:t>
      </w:r>
      <w:r>
        <w:rPr>
          <w:rFonts w:hint="eastAsia" w:eastAsia="宋体"/>
          <w:highlight w:val="none"/>
          <w:lang w:val="en-US" w:eastAsia="zh-CN"/>
        </w:rPr>
        <w:t>展演</w:t>
      </w:r>
      <w:r>
        <w:rPr>
          <w:rFonts w:hint="eastAsia" w:eastAsia="宋体"/>
          <w:highlight w:val="none"/>
          <w:lang w:eastAsia="zh-CN"/>
        </w:rPr>
        <w:t>视频、</w:t>
      </w:r>
      <w:r>
        <w:rPr>
          <w:rFonts w:hint="eastAsia" w:eastAsia="宋体"/>
          <w:lang w:eastAsia="zh-CN"/>
        </w:rPr>
        <w:t>工程文件、效果图、设计说明等相关文件。 歌曲混音：根据提供的分轨文件，使用计算机平台及软件混音。</w:t>
      </w:r>
    </w:p>
    <w:p w14:paraId="46DBA9D3">
      <w:pPr>
        <w:pStyle w:val="3"/>
        <w:spacing w:line="318" w:lineRule="exact"/>
        <w:ind w:left="0" w:firstLine="420" w:firstLineChars="200"/>
        <w:rPr>
          <w:rFonts w:eastAsia="宋体"/>
          <w:lang w:eastAsia="zh-CN"/>
        </w:rPr>
      </w:pPr>
      <w:r>
        <w:rPr>
          <w:rFonts w:hint="eastAsia" w:eastAsia="宋体"/>
          <w:lang w:eastAsia="zh-CN"/>
        </w:rPr>
        <w:t>若使用AI技术生成，推荐省赛时需在省赛报名表中注明使用的工具及技术路径。</w:t>
      </w:r>
    </w:p>
    <w:p w14:paraId="16CBB636">
      <w:pPr>
        <w:pStyle w:val="3"/>
        <w:spacing w:line="318" w:lineRule="exact"/>
        <w:ind w:left="0" w:firstLine="420" w:firstLineChars="200"/>
        <w:rPr>
          <w:rFonts w:eastAsia="宋体"/>
          <w:lang w:eastAsia="zh-CN"/>
        </w:rPr>
      </w:pPr>
      <w:r>
        <w:rPr>
          <w:rFonts w:hint="eastAsia" w:eastAsia="宋体"/>
          <w:lang w:eastAsia="zh-CN"/>
        </w:rPr>
        <w:t>特别提醒：</w:t>
      </w:r>
      <w:r>
        <w:rPr>
          <w:rFonts w:hint="eastAsia" w:eastAsia="宋体"/>
          <w:lang w:val="en-US" w:eastAsia="zh-CN"/>
        </w:rPr>
        <w:t>含</w:t>
      </w:r>
      <w:r>
        <w:rPr>
          <w:rFonts w:hint="eastAsia" w:eastAsia="宋体"/>
          <w:lang w:eastAsia="zh-CN"/>
        </w:rPr>
        <w:t>视频的歌曲类与配乐类的界定有明确区别，不可混投。</w:t>
      </w:r>
    </w:p>
    <w:p w14:paraId="5D4EF9C0">
      <w:pPr>
        <w:pStyle w:val="3"/>
        <w:spacing w:line="318" w:lineRule="exact"/>
        <w:ind w:left="0" w:firstLine="420" w:firstLineChars="200"/>
        <w:rPr>
          <w:rFonts w:eastAsia="宋体"/>
          <w:lang w:eastAsia="zh-CN"/>
        </w:rPr>
      </w:pPr>
    </w:p>
    <w:p w14:paraId="5FB2D15B">
      <w:pPr>
        <w:pStyle w:val="2"/>
        <w:tabs>
          <w:tab w:val="left" w:pos="956"/>
        </w:tabs>
        <w:spacing w:line="245" w:lineRule="auto"/>
        <w:ind w:left="0" w:firstLine="422" w:firstLineChars="200"/>
        <w:rPr>
          <w:lang w:eastAsia="zh-CN"/>
        </w:rPr>
      </w:pPr>
      <w:r>
        <w:rPr>
          <w:rFonts w:hint="eastAsia"/>
          <w:lang w:eastAsia="zh-CN"/>
        </w:rPr>
        <w:t>（11）国际生“汉学”（“中华优秀传统文化”数智创作）大类作品应以“中国古代建筑成就——中华优秀传统文化系列之六”为主题进行创作，内容包括民居、官府、皇宫、桥梁（不含庙宇、宝塔），时间限在1911年以前。</w:t>
      </w:r>
    </w:p>
    <w:p w14:paraId="703D0769">
      <w:pPr>
        <w:pStyle w:val="3"/>
        <w:spacing w:line="318" w:lineRule="exact"/>
        <w:ind w:left="0" w:firstLine="420" w:firstLineChars="200"/>
        <w:rPr>
          <w:rFonts w:eastAsia="宋体"/>
          <w:lang w:eastAsia="zh-CN"/>
        </w:rPr>
      </w:pPr>
      <w:r>
        <w:rPr>
          <w:rFonts w:hint="eastAsia" w:eastAsia="宋体"/>
          <w:lang w:eastAsia="zh-CN"/>
        </w:rPr>
        <w:t>本大类作品的作者，应有我校在籍的本科国际生（即来华留学本科生）。如果参赛作品的所有作者都是中国国籍学生（持中国身份证或港澳台证件的学生属于中国国籍学生），则该作品只能参加其余大类的竞赛，不得参加本大类；属于本大类的作品，可以参加其他大类的竞赛，但不得在4C赛事内一稿多投。</w:t>
      </w:r>
    </w:p>
    <w:p w14:paraId="628315C5">
      <w:pPr>
        <w:pStyle w:val="3"/>
        <w:spacing w:line="318" w:lineRule="exact"/>
        <w:ind w:left="0" w:firstLine="420" w:firstLineChars="200"/>
        <w:rPr>
          <w:rFonts w:eastAsia="宋体"/>
          <w:lang w:eastAsia="zh-CN"/>
        </w:rPr>
      </w:pPr>
      <w:r>
        <w:rPr>
          <w:rFonts w:hint="eastAsia" w:eastAsia="宋体"/>
          <w:lang w:eastAsia="zh-CN"/>
        </w:rPr>
        <w:t>本大类的软件应用与开发类作品是指运行在计算机（含智能手机）、网络和/或数据库系统之上的软件，可在国际中文教育领域提供信息管理、信息服务、移动应用、算法设计等功能或服务。</w:t>
      </w:r>
    </w:p>
    <w:p w14:paraId="53846BCE">
      <w:pPr>
        <w:pStyle w:val="3"/>
        <w:spacing w:line="318" w:lineRule="exact"/>
        <w:ind w:left="0" w:firstLine="420" w:firstLineChars="200"/>
        <w:rPr>
          <w:rFonts w:eastAsia="宋体"/>
          <w:lang w:eastAsia="zh-CN"/>
        </w:rPr>
      </w:pPr>
      <w:r>
        <w:rPr>
          <w:rFonts w:hint="eastAsia" w:eastAsia="宋体"/>
          <w:lang w:eastAsia="zh-CN"/>
        </w:rPr>
        <w:t>本大类的微课与AI教学辅助类作品包括微课、教学辅助课件和虚拟实验平台，作品说明参见上述同名大类。本类作品应遵循科学性和思想性统一、符合认知规律等原则，作品内容应立足于在国际中文教育领域使用的教学材料的相关知识点展开，这些教学材料应由在中国注册的出版机构或其海外分支机构正式出版，作品立场、观点需与教学材料保持一致，可在国际中文教育领域应用。</w:t>
      </w:r>
    </w:p>
    <w:p w14:paraId="61EF0F24">
      <w:pPr>
        <w:pStyle w:val="3"/>
        <w:spacing w:line="318" w:lineRule="exact"/>
        <w:ind w:left="0" w:firstLine="420" w:firstLineChars="200"/>
        <w:rPr>
          <w:rFonts w:eastAsia="宋体"/>
          <w:lang w:eastAsia="zh-CN"/>
        </w:rPr>
      </w:pPr>
      <w:r>
        <w:rPr>
          <w:rFonts w:hint="eastAsia" w:eastAsia="宋体"/>
          <w:lang w:eastAsia="zh-CN"/>
        </w:rPr>
        <w:t>本大类的物联网应用类作品应以物联网技术为支撑，解决国际中文教育领域某一问题或实现某一功能的作品。必须有可展示的实物系统，作品提交时需录制实物系统功能演示视频（不超过10分钟）及相关设计说明书，现场答辩过程中应对作品实物系统进行功能演示。</w:t>
      </w:r>
    </w:p>
    <w:p w14:paraId="14DECE0E">
      <w:pPr>
        <w:pStyle w:val="3"/>
        <w:spacing w:line="318" w:lineRule="exact"/>
        <w:ind w:left="0" w:firstLine="420" w:firstLineChars="200"/>
        <w:rPr>
          <w:rFonts w:eastAsia="宋体"/>
          <w:lang w:eastAsia="zh-CN"/>
        </w:rPr>
      </w:pPr>
      <w:r>
        <w:rPr>
          <w:rFonts w:hint="eastAsia" w:eastAsia="宋体"/>
          <w:lang w:eastAsia="zh-CN"/>
        </w:rPr>
        <w:t>本大类的大数据应用类作品指利用大数据思维发现国际中文教育领域的应用需求，利用大数据和相关新技术设计解决方案，实现数据分析、业务智能、辅助决策等应用。要求参赛作品以研究报告的形式呈现成果，报告内容主要包括：数据来源、应用场景、问题描述、系统设计与开发、数据分析与实验、主要结论等。参赛作品应提交的资料包括：研究报告、可运行的程序、必要的实验分析，以及数据集和相关工具软件。</w:t>
      </w:r>
    </w:p>
    <w:p w14:paraId="1D99E1CC">
      <w:pPr>
        <w:pStyle w:val="3"/>
        <w:spacing w:line="318" w:lineRule="exact"/>
        <w:ind w:left="0" w:firstLine="420" w:firstLineChars="200"/>
        <w:rPr>
          <w:rFonts w:eastAsia="宋体"/>
          <w:lang w:eastAsia="zh-CN"/>
        </w:rPr>
      </w:pPr>
      <w:r>
        <w:rPr>
          <w:rFonts w:hint="eastAsia" w:eastAsia="宋体"/>
          <w:lang w:eastAsia="zh-CN"/>
        </w:rPr>
        <w:t>本大类的人工智能应用类作品针对国际中文教育领域的特定问题，提出基于人工智能的方法与思想的解决方案，需要有完整的方案设计与代码实现，撰写相关文档，主要内容包括：作品应用场景、设计理念、技术方案、作品源代码、用户手册、作品功能演示视频等。本类作品必须有具体的方案设计与技术实现，现场答辩时，必须对系统功能进行演示。</w:t>
      </w:r>
    </w:p>
    <w:p w14:paraId="4302CF70">
      <w:pPr>
        <w:pStyle w:val="3"/>
        <w:spacing w:line="318" w:lineRule="exact"/>
        <w:ind w:left="0" w:firstLine="420" w:firstLineChars="200"/>
        <w:rPr>
          <w:rFonts w:eastAsia="宋体"/>
          <w:lang w:eastAsia="zh-CN"/>
        </w:rPr>
      </w:pPr>
      <w:r>
        <w:rPr>
          <w:rFonts w:hint="eastAsia" w:eastAsia="宋体"/>
          <w:lang w:eastAsia="zh-CN"/>
        </w:rPr>
        <w:t>本大类的AI+信息可视化设计类作品，侧重用视觉化的方式，归纳和表现信息与数据的内在联系、模式和结构，包括以下作品形态：信息图形、动态信息影像（MG动画）、交互信息设计、数据可视化，作品说明详见上述相关同名大类。该小类要求作品具备艺术性、科学性、完整性、流畅性和实用性，而且作者需要对参赛作品信息数据来源的真实性、科学性与可靠性进行说明，并提供源文件。该类作品需要提供完整的方案设计与技术实现说明，特别是设计思想与现实意义。数据可视化作品还需说明作品应用场景、设计理念，提交作品源代码、作品功能演示录屏等。</w:t>
      </w:r>
    </w:p>
    <w:p w14:paraId="6CB0FD0E">
      <w:pPr>
        <w:pStyle w:val="3"/>
        <w:spacing w:line="318" w:lineRule="exact"/>
        <w:ind w:left="0" w:firstLine="420" w:firstLineChars="200"/>
        <w:rPr>
          <w:rFonts w:eastAsia="宋体"/>
          <w:lang w:eastAsia="zh-CN"/>
        </w:rPr>
      </w:pPr>
      <w:r>
        <w:rPr>
          <w:rFonts w:hint="eastAsia" w:eastAsia="宋体"/>
          <w:lang w:eastAsia="zh-CN"/>
        </w:rPr>
        <w:t>本大类的AI+数字媒体类作品包括：AI+静态设计类、AI+数媒动漫与短片类、AI+数媒游戏与交互设计类。</w:t>
      </w:r>
    </w:p>
    <w:p w14:paraId="6FAC128C">
      <w:pPr>
        <w:pStyle w:val="3"/>
        <w:spacing w:line="318" w:lineRule="exact"/>
        <w:ind w:left="0" w:firstLine="420" w:firstLineChars="200"/>
        <w:rPr>
          <w:rFonts w:eastAsia="宋体"/>
          <w:lang w:eastAsia="zh-CN"/>
        </w:rPr>
        <w:sectPr>
          <w:pgSz w:w="11906" w:h="16838"/>
          <w:pgMar w:top="1440" w:right="1800" w:bottom="1440" w:left="1800" w:header="851" w:footer="992" w:gutter="0"/>
          <w:cols w:space="425" w:num="1"/>
          <w:docGrid w:type="lines" w:linePitch="312" w:charSpace="0"/>
        </w:sectPr>
      </w:pPr>
      <w:r>
        <w:rPr>
          <w:rFonts w:hint="eastAsia" w:eastAsia="宋体"/>
          <w:lang w:eastAsia="zh-CN"/>
        </w:rPr>
        <w:t>本大类的数智音乐创作类作品，作品说明详见上述同名大类。</w:t>
      </w:r>
    </w:p>
    <w:p w14:paraId="5602D896">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3041E2"/>
    <w:multiLevelType w:val="multilevel"/>
    <w:tmpl w:val="043041E2"/>
    <w:lvl w:ilvl="0" w:tentative="0">
      <w:start w:val="1"/>
      <w:numFmt w:val="decimal"/>
      <w:lvlText w:val="%1."/>
      <w:lvlJc w:val="left"/>
      <w:pPr>
        <w:ind w:left="801" w:hanging="270"/>
      </w:pPr>
      <w:rPr>
        <w:rFonts w:hint="default" w:ascii="Times New Roman" w:hAnsi="Times New Roman" w:eastAsia="Times New Roman" w:cs="Times New Roman"/>
        <w:w w:val="100"/>
        <w:sz w:val="21"/>
        <w:szCs w:val="21"/>
        <w:lang w:val="en-US" w:eastAsia="en-US" w:bidi="en-US"/>
      </w:rPr>
    </w:lvl>
    <w:lvl w:ilvl="1" w:tentative="0">
      <w:start w:val="0"/>
      <w:numFmt w:val="bullet"/>
      <w:lvlText w:val="•"/>
      <w:lvlJc w:val="left"/>
      <w:pPr>
        <w:ind w:left="1648" w:hanging="270"/>
      </w:pPr>
      <w:rPr>
        <w:rFonts w:hint="default"/>
        <w:lang w:val="en-US" w:eastAsia="en-US" w:bidi="en-US"/>
      </w:rPr>
    </w:lvl>
    <w:lvl w:ilvl="2" w:tentative="0">
      <w:start w:val="0"/>
      <w:numFmt w:val="bullet"/>
      <w:lvlText w:val="•"/>
      <w:lvlJc w:val="left"/>
      <w:pPr>
        <w:ind w:left="2497" w:hanging="270"/>
      </w:pPr>
      <w:rPr>
        <w:rFonts w:hint="default"/>
        <w:lang w:val="en-US" w:eastAsia="en-US" w:bidi="en-US"/>
      </w:rPr>
    </w:lvl>
    <w:lvl w:ilvl="3" w:tentative="0">
      <w:start w:val="0"/>
      <w:numFmt w:val="bullet"/>
      <w:lvlText w:val="•"/>
      <w:lvlJc w:val="left"/>
      <w:pPr>
        <w:ind w:left="3345" w:hanging="270"/>
      </w:pPr>
      <w:rPr>
        <w:rFonts w:hint="default"/>
        <w:lang w:val="en-US" w:eastAsia="en-US" w:bidi="en-US"/>
      </w:rPr>
    </w:lvl>
    <w:lvl w:ilvl="4" w:tentative="0">
      <w:start w:val="0"/>
      <w:numFmt w:val="bullet"/>
      <w:lvlText w:val="•"/>
      <w:lvlJc w:val="left"/>
      <w:pPr>
        <w:ind w:left="4194" w:hanging="270"/>
      </w:pPr>
      <w:rPr>
        <w:rFonts w:hint="default"/>
        <w:lang w:val="en-US" w:eastAsia="en-US" w:bidi="en-US"/>
      </w:rPr>
    </w:lvl>
    <w:lvl w:ilvl="5" w:tentative="0">
      <w:start w:val="0"/>
      <w:numFmt w:val="bullet"/>
      <w:lvlText w:val="•"/>
      <w:lvlJc w:val="left"/>
      <w:pPr>
        <w:ind w:left="5042" w:hanging="270"/>
      </w:pPr>
      <w:rPr>
        <w:rFonts w:hint="default"/>
        <w:lang w:val="en-US" w:eastAsia="en-US" w:bidi="en-US"/>
      </w:rPr>
    </w:lvl>
    <w:lvl w:ilvl="6" w:tentative="0">
      <w:start w:val="0"/>
      <w:numFmt w:val="bullet"/>
      <w:lvlText w:val="•"/>
      <w:lvlJc w:val="left"/>
      <w:pPr>
        <w:ind w:left="5891" w:hanging="270"/>
      </w:pPr>
      <w:rPr>
        <w:rFonts w:hint="default"/>
        <w:lang w:val="en-US" w:eastAsia="en-US" w:bidi="en-US"/>
      </w:rPr>
    </w:lvl>
    <w:lvl w:ilvl="7" w:tentative="0">
      <w:start w:val="0"/>
      <w:numFmt w:val="bullet"/>
      <w:lvlText w:val="•"/>
      <w:lvlJc w:val="left"/>
      <w:pPr>
        <w:ind w:left="6739" w:hanging="270"/>
      </w:pPr>
      <w:rPr>
        <w:rFonts w:hint="default"/>
        <w:lang w:val="en-US" w:eastAsia="en-US" w:bidi="en-US"/>
      </w:rPr>
    </w:lvl>
    <w:lvl w:ilvl="8" w:tentative="0">
      <w:start w:val="0"/>
      <w:numFmt w:val="bullet"/>
      <w:lvlText w:val="•"/>
      <w:lvlJc w:val="left"/>
      <w:pPr>
        <w:ind w:left="7588" w:hanging="270"/>
      </w:pPr>
      <w:rPr>
        <w:rFonts w:hint="default"/>
        <w:lang w:val="en-US" w:eastAsia="en-US" w:bidi="en-US"/>
      </w:rPr>
    </w:lvl>
  </w:abstractNum>
  <w:abstractNum w:abstractNumId="1">
    <w:nsid w:val="10732F80"/>
    <w:multiLevelType w:val="multilevel"/>
    <w:tmpl w:val="10732F80"/>
    <w:lvl w:ilvl="0" w:tentative="0">
      <w:start w:val="1"/>
      <w:numFmt w:val="decimal"/>
      <w:lvlText w:val="%1."/>
      <w:lvlJc w:val="left"/>
      <w:pPr>
        <w:ind w:left="801" w:hanging="270"/>
      </w:pPr>
      <w:rPr>
        <w:rFonts w:hint="default" w:ascii="Times New Roman" w:hAnsi="Times New Roman" w:eastAsia="Times New Roman" w:cs="Times New Roman"/>
        <w:w w:val="100"/>
        <w:sz w:val="21"/>
        <w:szCs w:val="21"/>
        <w:lang w:val="en-US" w:eastAsia="en-US" w:bidi="en-US"/>
      </w:rPr>
    </w:lvl>
    <w:lvl w:ilvl="1" w:tentative="0">
      <w:start w:val="0"/>
      <w:numFmt w:val="bullet"/>
      <w:lvlText w:val="•"/>
      <w:lvlJc w:val="left"/>
      <w:pPr>
        <w:ind w:left="1648" w:hanging="270"/>
      </w:pPr>
      <w:rPr>
        <w:rFonts w:hint="default"/>
        <w:lang w:val="en-US" w:eastAsia="en-US" w:bidi="en-US"/>
      </w:rPr>
    </w:lvl>
    <w:lvl w:ilvl="2" w:tentative="0">
      <w:start w:val="0"/>
      <w:numFmt w:val="bullet"/>
      <w:lvlText w:val="•"/>
      <w:lvlJc w:val="left"/>
      <w:pPr>
        <w:ind w:left="2497" w:hanging="270"/>
      </w:pPr>
      <w:rPr>
        <w:rFonts w:hint="default"/>
        <w:lang w:val="en-US" w:eastAsia="en-US" w:bidi="en-US"/>
      </w:rPr>
    </w:lvl>
    <w:lvl w:ilvl="3" w:tentative="0">
      <w:start w:val="0"/>
      <w:numFmt w:val="bullet"/>
      <w:lvlText w:val="•"/>
      <w:lvlJc w:val="left"/>
      <w:pPr>
        <w:ind w:left="3345" w:hanging="270"/>
      </w:pPr>
      <w:rPr>
        <w:rFonts w:hint="default"/>
        <w:lang w:val="en-US" w:eastAsia="en-US" w:bidi="en-US"/>
      </w:rPr>
    </w:lvl>
    <w:lvl w:ilvl="4" w:tentative="0">
      <w:start w:val="0"/>
      <w:numFmt w:val="bullet"/>
      <w:lvlText w:val="•"/>
      <w:lvlJc w:val="left"/>
      <w:pPr>
        <w:ind w:left="4194" w:hanging="270"/>
      </w:pPr>
      <w:rPr>
        <w:rFonts w:hint="default"/>
        <w:lang w:val="en-US" w:eastAsia="en-US" w:bidi="en-US"/>
      </w:rPr>
    </w:lvl>
    <w:lvl w:ilvl="5" w:tentative="0">
      <w:start w:val="0"/>
      <w:numFmt w:val="bullet"/>
      <w:lvlText w:val="•"/>
      <w:lvlJc w:val="left"/>
      <w:pPr>
        <w:ind w:left="5042" w:hanging="270"/>
      </w:pPr>
      <w:rPr>
        <w:rFonts w:hint="default"/>
        <w:lang w:val="en-US" w:eastAsia="en-US" w:bidi="en-US"/>
      </w:rPr>
    </w:lvl>
    <w:lvl w:ilvl="6" w:tentative="0">
      <w:start w:val="0"/>
      <w:numFmt w:val="bullet"/>
      <w:lvlText w:val="•"/>
      <w:lvlJc w:val="left"/>
      <w:pPr>
        <w:ind w:left="5891" w:hanging="270"/>
      </w:pPr>
      <w:rPr>
        <w:rFonts w:hint="default"/>
        <w:lang w:val="en-US" w:eastAsia="en-US" w:bidi="en-US"/>
      </w:rPr>
    </w:lvl>
    <w:lvl w:ilvl="7" w:tentative="0">
      <w:start w:val="0"/>
      <w:numFmt w:val="bullet"/>
      <w:lvlText w:val="•"/>
      <w:lvlJc w:val="left"/>
      <w:pPr>
        <w:ind w:left="6739" w:hanging="270"/>
      </w:pPr>
      <w:rPr>
        <w:rFonts w:hint="default"/>
        <w:lang w:val="en-US" w:eastAsia="en-US" w:bidi="en-US"/>
      </w:rPr>
    </w:lvl>
    <w:lvl w:ilvl="8" w:tentative="0">
      <w:start w:val="0"/>
      <w:numFmt w:val="bullet"/>
      <w:lvlText w:val="•"/>
      <w:lvlJc w:val="left"/>
      <w:pPr>
        <w:ind w:left="7588" w:hanging="270"/>
      </w:pPr>
      <w:rPr>
        <w:rFonts w:hint="default"/>
        <w:lang w:val="en-US" w:eastAsia="en-US" w:bidi="en-US"/>
      </w:rPr>
    </w:lvl>
  </w:abstractNum>
  <w:abstractNum w:abstractNumId="2">
    <w:nsid w:val="135B4B11"/>
    <w:multiLevelType w:val="multilevel"/>
    <w:tmpl w:val="135B4B11"/>
    <w:lvl w:ilvl="0" w:tentative="0">
      <w:start w:val="1"/>
      <w:numFmt w:val="decimal"/>
      <w:lvlText w:val="（%1）"/>
      <w:lvlJc w:val="left"/>
      <w:pPr>
        <w:ind w:left="1057" w:hanging="526"/>
      </w:pPr>
      <w:rPr>
        <w:rFonts w:hint="default" w:ascii="仿宋" w:hAnsi="仿宋" w:eastAsia="仿宋" w:cs="仿宋"/>
        <w:w w:val="100"/>
        <w:sz w:val="19"/>
        <w:szCs w:val="19"/>
        <w:lang w:val="en-US" w:eastAsia="en-US" w:bidi="en-US"/>
      </w:rPr>
    </w:lvl>
    <w:lvl w:ilvl="1" w:tentative="0">
      <w:start w:val="0"/>
      <w:numFmt w:val="bullet"/>
      <w:lvlText w:val="•"/>
      <w:lvlJc w:val="left"/>
      <w:pPr>
        <w:ind w:left="1882" w:hanging="526"/>
      </w:pPr>
      <w:rPr>
        <w:rFonts w:hint="default"/>
        <w:lang w:val="en-US" w:eastAsia="en-US" w:bidi="en-US"/>
      </w:rPr>
    </w:lvl>
    <w:lvl w:ilvl="2" w:tentative="0">
      <w:start w:val="0"/>
      <w:numFmt w:val="bullet"/>
      <w:lvlText w:val="•"/>
      <w:lvlJc w:val="left"/>
      <w:pPr>
        <w:ind w:left="2705" w:hanging="526"/>
      </w:pPr>
      <w:rPr>
        <w:rFonts w:hint="default"/>
        <w:lang w:val="en-US" w:eastAsia="en-US" w:bidi="en-US"/>
      </w:rPr>
    </w:lvl>
    <w:lvl w:ilvl="3" w:tentative="0">
      <w:start w:val="0"/>
      <w:numFmt w:val="bullet"/>
      <w:lvlText w:val="•"/>
      <w:lvlJc w:val="left"/>
      <w:pPr>
        <w:ind w:left="3527" w:hanging="526"/>
      </w:pPr>
      <w:rPr>
        <w:rFonts w:hint="default"/>
        <w:lang w:val="en-US" w:eastAsia="en-US" w:bidi="en-US"/>
      </w:rPr>
    </w:lvl>
    <w:lvl w:ilvl="4" w:tentative="0">
      <w:start w:val="0"/>
      <w:numFmt w:val="bullet"/>
      <w:lvlText w:val="•"/>
      <w:lvlJc w:val="left"/>
      <w:pPr>
        <w:ind w:left="4350" w:hanging="526"/>
      </w:pPr>
      <w:rPr>
        <w:rFonts w:hint="default"/>
        <w:lang w:val="en-US" w:eastAsia="en-US" w:bidi="en-US"/>
      </w:rPr>
    </w:lvl>
    <w:lvl w:ilvl="5" w:tentative="0">
      <w:start w:val="0"/>
      <w:numFmt w:val="bullet"/>
      <w:lvlText w:val="•"/>
      <w:lvlJc w:val="left"/>
      <w:pPr>
        <w:ind w:left="5172" w:hanging="526"/>
      </w:pPr>
      <w:rPr>
        <w:rFonts w:hint="default"/>
        <w:lang w:val="en-US" w:eastAsia="en-US" w:bidi="en-US"/>
      </w:rPr>
    </w:lvl>
    <w:lvl w:ilvl="6" w:tentative="0">
      <w:start w:val="0"/>
      <w:numFmt w:val="bullet"/>
      <w:lvlText w:val="•"/>
      <w:lvlJc w:val="left"/>
      <w:pPr>
        <w:ind w:left="5995" w:hanging="526"/>
      </w:pPr>
      <w:rPr>
        <w:rFonts w:hint="default"/>
        <w:lang w:val="en-US" w:eastAsia="en-US" w:bidi="en-US"/>
      </w:rPr>
    </w:lvl>
    <w:lvl w:ilvl="7" w:tentative="0">
      <w:start w:val="0"/>
      <w:numFmt w:val="bullet"/>
      <w:lvlText w:val="•"/>
      <w:lvlJc w:val="left"/>
      <w:pPr>
        <w:ind w:left="6817" w:hanging="526"/>
      </w:pPr>
      <w:rPr>
        <w:rFonts w:hint="default"/>
        <w:lang w:val="en-US" w:eastAsia="en-US" w:bidi="en-US"/>
      </w:rPr>
    </w:lvl>
    <w:lvl w:ilvl="8" w:tentative="0">
      <w:start w:val="0"/>
      <w:numFmt w:val="bullet"/>
      <w:lvlText w:val="•"/>
      <w:lvlJc w:val="left"/>
      <w:pPr>
        <w:ind w:left="7640" w:hanging="526"/>
      </w:pPr>
      <w:rPr>
        <w:rFonts w:hint="default"/>
        <w:lang w:val="en-US" w:eastAsia="en-US" w:bidi="en-US"/>
      </w:rPr>
    </w:lvl>
  </w:abstractNum>
  <w:abstractNum w:abstractNumId="3">
    <w:nsid w:val="270D4917"/>
    <w:multiLevelType w:val="multilevel"/>
    <w:tmpl w:val="270D4917"/>
    <w:lvl w:ilvl="0" w:tentative="0">
      <w:start w:val="1"/>
      <w:numFmt w:val="decimal"/>
      <w:lvlText w:val="%1."/>
      <w:lvlJc w:val="left"/>
      <w:pPr>
        <w:ind w:left="801" w:hanging="270"/>
      </w:pPr>
      <w:rPr>
        <w:rFonts w:hint="default" w:ascii="Times New Roman" w:hAnsi="Times New Roman" w:eastAsia="Times New Roman" w:cs="Times New Roman"/>
        <w:w w:val="100"/>
        <w:sz w:val="21"/>
        <w:szCs w:val="21"/>
        <w:lang w:val="en-US" w:eastAsia="en-US" w:bidi="en-US"/>
      </w:rPr>
    </w:lvl>
    <w:lvl w:ilvl="1" w:tentative="0">
      <w:start w:val="0"/>
      <w:numFmt w:val="bullet"/>
      <w:lvlText w:val="•"/>
      <w:lvlJc w:val="left"/>
      <w:pPr>
        <w:ind w:left="1648" w:hanging="270"/>
      </w:pPr>
      <w:rPr>
        <w:rFonts w:hint="default"/>
        <w:lang w:val="en-US" w:eastAsia="en-US" w:bidi="en-US"/>
      </w:rPr>
    </w:lvl>
    <w:lvl w:ilvl="2" w:tentative="0">
      <w:start w:val="0"/>
      <w:numFmt w:val="bullet"/>
      <w:lvlText w:val="•"/>
      <w:lvlJc w:val="left"/>
      <w:pPr>
        <w:ind w:left="2497" w:hanging="270"/>
      </w:pPr>
      <w:rPr>
        <w:rFonts w:hint="default"/>
        <w:lang w:val="en-US" w:eastAsia="en-US" w:bidi="en-US"/>
      </w:rPr>
    </w:lvl>
    <w:lvl w:ilvl="3" w:tentative="0">
      <w:start w:val="0"/>
      <w:numFmt w:val="bullet"/>
      <w:lvlText w:val="•"/>
      <w:lvlJc w:val="left"/>
      <w:pPr>
        <w:ind w:left="3345" w:hanging="270"/>
      </w:pPr>
      <w:rPr>
        <w:rFonts w:hint="default"/>
        <w:lang w:val="en-US" w:eastAsia="en-US" w:bidi="en-US"/>
      </w:rPr>
    </w:lvl>
    <w:lvl w:ilvl="4" w:tentative="0">
      <w:start w:val="0"/>
      <w:numFmt w:val="bullet"/>
      <w:lvlText w:val="•"/>
      <w:lvlJc w:val="left"/>
      <w:pPr>
        <w:ind w:left="4194" w:hanging="270"/>
      </w:pPr>
      <w:rPr>
        <w:rFonts w:hint="default"/>
        <w:lang w:val="en-US" w:eastAsia="en-US" w:bidi="en-US"/>
      </w:rPr>
    </w:lvl>
    <w:lvl w:ilvl="5" w:tentative="0">
      <w:start w:val="0"/>
      <w:numFmt w:val="bullet"/>
      <w:lvlText w:val="•"/>
      <w:lvlJc w:val="left"/>
      <w:pPr>
        <w:ind w:left="5042" w:hanging="270"/>
      </w:pPr>
      <w:rPr>
        <w:rFonts w:hint="default"/>
        <w:lang w:val="en-US" w:eastAsia="en-US" w:bidi="en-US"/>
      </w:rPr>
    </w:lvl>
    <w:lvl w:ilvl="6" w:tentative="0">
      <w:start w:val="0"/>
      <w:numFmt w:val="bullet"/>
      <w:lvlText w:val="•"/>
      <w:lvlJc w:val="left"/>
      <w:pPr>
        <w:ind w:left="5891" w:hanging="270"/>
      </w:pPr>
      <w:rPr>
        <w:rFonts w:hint="default"/>
        <w:lang w:val="en-US" w:eastAsia="en-US" w:bidi="en-US"/>
      </w:rPr>
    </w:lvl>
    <w:lvl w:ilvl="7" w:tentative="0">
      <w:start w:val="0"/>
      <w:numFmt w:val="bullet"/>
      <w:lvlText w:val="•"/>
      <w:lvlJc w:val="left"/>
      <w:pPr>
        <w:ind w:left="6739" w:hanging="270"/>
      </w:pPr>
      <w:rPr>
        <w:rFonts w:hint="default"/>
        <w:lang w:val="en-US" w:eastAsia="en-US" w:bidi="en-US"/>
      </w:rPr>
    </w:lvl>
    <w:lvl w:ilvl="8" w:tentative="0">
      <w:start w:val="0"/>
      <w:numFmt w:val="bullet"/>
      <w:lvlText w:val="•"/>
      <w:lvlJc w:val="left"/>
      <w:pPr>
        <w:ind w:left="7588" w:hanging="270"/>
      </w:pPr>
      <w:rPr>
        <w:rFonts w:hint="default"/>
        <w:lang w:val="en-US" w:eastAsia="en-US" w:bidi="en-US"/>
      </w:rPr>
    </w:lvl>
  </w:abstractNum>
  <w:abstractNum w:abstractNumId="4">
    <w:nsid w:val="384148E2"/>
    <w:multiLevelType w:val="multilevel"/>
    <w:tmpl w:val="384148E2"/>
    <w:lvl w:ilvl="0" w:tentative="0">
      <w:start w:val="1"/>
      <w:numFmt w:val="decimal"/>
      <w:lvlText w:val="%1."/>
      <w:lvlJc w:val="left"/>
      <w:pPr>
        <w:ind w:left="801" w:hanging="270"/>
      </w:pPr>
      <w:rPr>
        <w:rFonts w:hint="default" w:ascii="Times New Roman" w:hAnsi="Times New Roman" w:eastAsia="Times New Roman" w:cs="Times New Roman"/>
        <w:w w:val="100"/>
        <w:sz w:val="21"/>
        <w:szCs w:val="21"/>
        <w:lang w:val="en-US" w:eastAsia="en-US" w:bidi="en-US"/>
      </w:rPr>
    </w:lvl>
    <w:lvl w:ilvl="1" w:tentative="0">
      <w:start w:val="0"/>
      <w:numFmt w:val="bullet"/>
      <w:lvlText w:val="•"/>
      <w:lvlJc w:val="left"/>
      <w:pPr>
        <w:ind w:left="1648" w:hanging="270"/>
      </w:pPr>
      <w:rPr>
        <w:rFonts w:hint="default"/>
        <w:lang w:val="en-US" w:eastAsia="en-US" w:bidi="en-US"/>
      </w:rPr>
    </w:lvl>
    <w:lvl w:ilvl="2" w:tentative="0">
      <w:start w:val="0"/>
      <w:numFmt w:val="bullet"/>
      <w:lvlText w:val="•"/>
      <w:lvlJc w:val="left"/>
      <w:pPr>
        <w:ind w:left="2497" w:hanging="270"/>
      </w:pPr>
      <w:rPr>
        <w:rFonts w:hint="default"/>
        <w:lang w:val="en-US" w:eastAsia="en-US" w:bidi="en-US"/>
      </w:rPr>
    </w:lvl>
    <w:lvl w:ilvl="3" w:tentative="0">
      <w:start w:val="0"/>
      <w:numFmt w:val="bullet"/>
      <w:lvlText w:val="•"/>
      <w:lvlJc w:val="left"/>
      <w:pPr>
        <w:ind w:left="3345" w:hanging="270"/>
      </w:pPr>
      <w:rPr>
        <w:rFonts w:hint="default"/>
        <w:lang w:val="en-US" w:eastAsia="en-US" w:bidi="en-US"/>
      </w:rPr>
    </w:lvl>
    <w:lvl w:ilvl="4" w:tentative="0">
      <w:start w:val="0"/>
      <w:numFmt w:val="bullet"/>
      <w:lvlText w:val="•"/>
      <w:lvlJc w:val="left"/>
      <w:pPr>
        <w:ind w:left="4194" w:hanging="270"/>
      </w:pPr>
      <w:rPr>
        <w:rFonts w:hint="default"/>
        <w:lang w:val="en-US" w:eastAsia="en-US" w:bidi="en-US"/>
      </w:rPr>
    </w:lvl>
    <w:lvl w:ilvl="5" w:tentative="0">
      <w:start w:val="0"/>
      <w:numFmt w:val="bullet"/>
      <w:lvlText w:val="•"/>
      <w:lvlJc w:val="left"/>
      <w:pPr>
        <w:ind w:left="5042" w:hanging="270"/>
      </w:pPr>
      <w:rPr>
        <w:rFonts w:hint="default"/>
        <w:lang w:val="en-US" w:eastAsia="en-US" w:bidi="en-US"/>
      </w:rPr>
    </w:lvl>
    <w:lvl w:ilvl="6" w:tentative="0">
      <w:start w:val="0"/>
      <w:numFmt w:val="bullet"/>
      <w:lvlText w:val="•"/>
      <w:lvlJc w:val="left"/>
      <w:pPr>
        <w:ind w:left="5891" w:hanging="270"/>
      </w:pPr>
      <w:rPr>
        <w:rFonts w:hint="default"/>
        <w:lang w:val="en-US" w:eastAsia="en-US" w:bidi="en-US"/>
      </w:rPr>
    </w:lvl>
    <w:lvl w:ilvl="7" w:tentative="0">
      <w:start w:val="0"/>
      <w:numFmt w:val="bullet"/>
      <w:lvlText w:val="•"/>
      <w:lvlJc w:val="left"/>
      <w:pPr>
        <w:ind w:left="6739" w:hanging="270"/>
      </w:pPr>
      <w:rPr>
        <w:rFonts w:hint="default"/>
        <w:lang w:val="en-US" w:eastAsia="en-US" w:bidi="en-US"/>
      </w:rPr>
    </w:lvl>
    <w:lvl w:ilvl="8" w:tentative="0">
      <w:start w:val="0"/>
      <w:numFmt w:val="bullet"/>
      <w:lvlText w:val="•"/>
      <w:lvlJc w:val="left"/>
      <w:pPr>
        <w:ind w:left="7588" w:hanging="270"/>
      </w:pPr>
      <w:rPr>
        <w:rFonts w:hint="default"/>
        <w:lang w:val="en-US" w:eastAsia="en-US" w:bidi="en-US"/>
      </w:rPr>
    </w:lvl>
  </w:abstractNum>
  <w:abstractNum w:abstractNumId="5">
    <w:nsid w:val="4986501E"/>
    <w:multiLevelType w:val="multilevel"/>
    <w:tmpl w:val="4986501E"/>
    <w:lvl w:ilvl="0" w:tentative="0">
      <w:start w:val="1"/>
      <w:numFmt w:val="decimal"/>
      <w:lvlText w:val="%1."/>
      <w:lvlJc w:val="left"/>
      <w:pPr>
        <w:ind w:left="801" w:hanging="270"/>
      </w:pPr>
      <w:rPr>
        <w:rFonts w:hint="default" w:ascii="Times New Roman" w:hAnsi="Times New Roman" w:eastAsia="Times New Roman" w:cs="Times New Roman"/>
        <w:w w:val="100"/>
        <w:sz w:val="21"/>
        <w:szCs w:val="21"/>
        <w:lang w:val="en-US" w:eastAsia="en-US" w:bidi="en-US"/>
      </w:rPr>
    </w:lvl>
    <w:lvl w:ilvl="1" w:tentative="0">
      <w:start w:val="0"/>
      <w:numFmt w:val="bullet"/>
      <w:lvlText w:val="•"/>
      <w:lvlJc w:val="left"/>
      <w:pPr>
        <w:ind w:left="1648" w:hanging="270"/>
      </w:pPr>
      <w:rPr>
        <w:rFonts w:hint="default"/>
        <w:lang w:val="en-US" w:eastAsia="en-US" w:bidi="en-US"/>
      </w:rPr>
    </w:lvl>
    <w:lvl w:ilvl="2" w:tentative="0">
      <w:start w:val="0"/>
      <w:numFmt w:val="bullet"/>
      <w:lvlText w:val="•"/>
      <w:lvlJc w:val="left"/>
      <w:pPr>
        <w:ind w:left="2497" w:hanging="270"/>
      </w:pPr>
      <w:rPr>
        <w:rFonts w:hint="default"/>
        <w:lang w:val="en-US" w:eastAsia="en-US" w:bidi="en-US"/>
      </w:rPr>
    </w:lvl>
    <w:lvl w:ilvl="3" w:tentative="0">
      <w:start w:val="0"/>
      <w:numFmt w:val="bullet"/>
      <w:lvlText w:val="•"/>
      <w:lvlJc w:val="left"/>
      <w:pPr>
        <w:ind w:left="3345" w:hanging="270"/>
      </w:pPr>
      <w:rPr>
        <w:rFonts w:hint="default"/>
        <w:lang w:val="en-US" w:eastAsia="en-US" w:bidi="en-US"/>
      </w:rPr>
    </w:lvl>
    <w:lvl w:ilvl="4" w:tentative="0">
      <w:start w:val="0"/>
      <w:numFmt w:val="bullet"/>
      <w:lvlText w:val="•"/>
      <w:lvlJc w:val="left"/>
      <w:pPr>
        <w:ind w:left="4194" w:hanging="270"/>
      </w:pPr>
      <w:rPr>
        <w:rFonts w:hint="default"/>
        <w:lang w:val="en-US" w:eastAsia="en-US" w:bidi="en-US"/>
      </w:rPr>
    </w:lvl>
    <w:lvl w:ilvl="5" w:tentative="0">
      <w:start w:val="0"/>
      <w:numFmt w:val="bullet"/>
      <w:lvlText w:val="•"/>
      <w:lvlJc w:val="left"/>
      <w:pPr>
        <w:ind w:left="5042" w:hanging="270"/>
      </w:pPr>
      <w:rPr>
        <w:rFonts w:hint="default"/>
        <w:lang w:val="en-US" w:eastAsia="en-US" w:bidi="en-US"/>
      </w:rPr>
    </w:lvl>
    <w:lvl w:ilvl="6" w:tentative="0">
      <w:start w:val="0"/>
      <w:numFmt w:val="bullet"/>
      <w:lvlText w:val="•"/>
      <w:lvlJc w:val="left"/>
      <w:pPr>
        <w:ind w:left="5891" w:hanging="270"/>
      </w:pPr>
      <w:rPr>
        <w:rFonts w:hint="default"/>
        <w:lang w:val="en-US" w:eastAsia="en-US" w:bidi="en-US"/>
      </w:rPr>
    </w:lvl>
    <w:lvl w:ilvl="7" w:tentative="0">
      <w:start w:val="0"/>
      <w:numFmt w:val="bullet"/>
      <w:lvlText w:val="•"/>
      <w:lvlJc w:val="left"/>
      <w:pPr>
        <w:ind w:left="6739" w:hanging="270"/>
      </w:pPr>
      <w:rPr>
        <w:rFonts w:hint="default"/>
        <w:lang w:val="en-US" w:eastAsia="en-US" w:bidi="en-US"/>
      </w:rPr>
    </w:lvl>
    <w:lvl w:ilvl="8" w:tentative="0">
      <w:start w:val="0"/>
      <w:numFmt w:val="bullet"/>
      <w:lvlText w:val="•"/>
      <w:lvlJc w:val="left"/>
      <w:pPr>
        <w:ind w:left="7588" w:hanging="270"/>
      </w:pPr>
      <w:rPr>
        <w:rFonts w:hint="default"/>
        <w:lang w:val="en-US" w:eastAsia="en-US" w:bidi="en-US"/>
      </w:rPr>
    </w:lvl>
  </w:abstractNum>
  <w:abstractNum w:abstractNumId="6">
    <w:nsid w:val="4E01067E"/>
    <w:multiLevelType w:val="singleLevel"/>
    <w:tmpl w:val="4E01067E"/>
    <w:lvl w:ilvl="0" w:tentative="0">
      <w:start w:val="2"/>
      <w:numFmt w:val="decimal"/>
      <w:suff w:val="nothing"/>
      <w:lvlText w:val="（%1）"/>
      <w:lvlJc w:val="left"/>
    </w:lvl>
  </w:abstractNum>
  <w:abstractNum w:abstractNumId="7">
    <w:nsid w:val="52276774"/>
    <w:multiLevelType w:val="multilevel"/>
    <w:tmpl w:val="52276774"/>
    <w:lvl w:ilvl="0" w:tentative="0">
      <w:start w:val="1"/>
      <w:numFmt w:val="decimal"/>
      <w:lvlText w:val="%1."/>
      <w:lvlJc w:val="left"/>
      <w:pPr>
        <w:ind w:left="801" w:hanging="270"/>
      </w:pPr>
      <w:rPr>
        <w:rFonts w:hint="default" w:ascii="Times New Roman" w:hAnsi="Times New Roman" w:eastAsia="Times New Roman" w:cs="Times New Roman"/>
        <w:w w:val="100"/>
        <w:sz w:val="21"/>
        <w:szCs w:val="21"/>
        <w:lang w:val="en-US" w:eastAsia="en-US" w:bidi="en-US"/>
      </w:rPr>
    </w:lvl>
    <w:lvl w:ilvl="1" w:tentative="0">
      <w:start w:val="0"/>
      <w:numFmt w:val="bullet"/>
      <w:lvlText w:val="•"/>
      <w:lvlJc w:val="left"/>
      <w:pPr>
        <w:ind w:left="1648" w:hanging="270"/>
      </w:pPr>
      <w:rPr>
        <w:rFonts w:hint="default"/>
        <w:lang w:val="en-US" w:eastAsia="en-US" w:bidi="en-US"/>
      </w:rPr>
    </w:lvl>
    <w:lvl w:ilvl="2" w:tentative="0">
      <w:start w:val="0"/>
      <w:numFmt w:val="bullet"/>
      <w:lvlText w:val="•"/>
      <w:lvlJc w:val="left"/>
      <w:pPr>
        <w:ind w:left="2497" w:hanging="270"/>
      </w:pPr>
      <w:rPr>
        <w:rFonts w:hint="default"/>
        <w:lang w:val="en-US" w:eastAsia="en-US" w:bidi="en-US"/>
      </w:rPr>
    </w:lvl>
    <w:lvl w:ilvl="3" w:tentative="0">
      <w:start w:val="0"/>
      <w:numFmt w:val="bullet"/>
      <w:lvlText w:val="•"/>
      <w:lvlJc w:val="left"/>
      <w:pPr>
        <w:ind w:left="3345" w:hanging="270"/>
      </w:pPr>
      <w:rPr>
        <w:rFonts w:hint="default"/>
        <w:lang w:val="en-US" w:eastAsia="en-US" w:bidi="en-US"/>
      </w:rPr>
    </w:lvl>
    <w:lvl w:ilvl="4" w:tentative="0">
      <w:start w:val="0"/>
      <w:numFmt w:val="bullet"/>
      <w:lvlText w:val="•"/>
      <w:lvlJc w:val="left"/>
      <w:pPr>
        <w:ind w:left="4194" w:hanging="270"/>
      </w:pPr>
      <w:rPr>
        <w:rFonts w:hint="default"/>
        <w:lang w:val="en-US" w:eastAsia="en-US" w:bidi="en-US"/>
      </w:rPr>
    </w:lvl>
    <w:lvl w:ilvl="5" w:tentative="0">
      <w:start w:val="0"/>
      <w:numFmt w:val="bullet"/>
      <w:lvlText w:val="•"/>
      <w:lvlJc w:val="left"/>
      <w:pPr>
        <w:ind w:left="5042" w:hanging="270"/>
      </w:pPr>
      <w:rPr>
        <w:rFonts w:hint="default"/>
        <w:lang w:val="en-US" w:eastAsia="en-US" w:bidi="en-US"/>
      </w:rPr>
    </w:lvl>
    <w:lvl w:ilvl="6" w:tentative="0">
      <w:start w:val="0"/>
      <w:numFmt w:val="bullet"/>
      <w:lvlText w:val="•"/>
      <w:lvlJc w:val="left"/>
      <w:pPr>
        <w:ind w:left="5891" w:hanging="270"/>
      </w:pPr>
      <w:rPr>
        <w:rFonts w:hint="default"/>
        <w:lang w:val="en-US" w:eastAsia="en-US" w:bidi="en-US"/>
      </w:rPr>
    </w:lvl>
    <w:lvl w:ilvl="7" w:tentative="0">
      <w:start w:val="0"/>
      <w:numFmt w:val="bullet"/>
      <w:lvlText w:val="•"/>
      <w:lvlJc w:val="left"/>
      <w:pPr>
        <w:ind w:left="6739" w:hanging="270"/>
      </w:pPr>
      <w:rPr>
        <w:rFonts w:hint="default"/>
        <w:lang w:val="en-US" w:eastAsia="en-US" w:bidi="en-US"/>
      </w:rPr>
    </w:lvl>
    <w:lvl w:ilvl="8" w:tentative="0">
      <w:start w:val="0"/>
      <w:numFmt w:val="bullet"/>
      <w:lvlText w:val="•"/>
      <w:lvlJc w:val="left"/>
      <w:pPr>
        <w:ind w:left="7588" w:hanging="270"/>
      </w:pPr>
      <w:rPr>
        <w:rFonts w:hint="default"/>
        <w:lang w:val="en-US" w:eastAsia="en-US" w:bidi="en-US"/>
      </w:rPr>
    </w:lvl>
  </w:abstractNum>
  <w:abstractNum w:abstractNumId="8">
    <w:nsid w:val="54237A69"/>
    <w:multiLevelType w:val="multilevel"/>
    <w:tmpl w:val="54237A69"/>
    <w:lvl w:ilvl="0" w:tentative="0">
      <w:start w:val="1"/>
      <w:numFmt w:val="decimal"/>
      <w:lvlText w:val="%1."/>
      <w:lvlJc w:val="left"/>
      <w:pPr>
        <w:ind w:left="801" w:hanging="270"/>
      </w:pPr>
      <w:rPr>
        <w:rFonts w:hint="default" w:ascii="Times New Roman" w:hAnsi="Times New Roman" w:eastAsia="Times New Roman" w:cs="Times New Roman"/>
        <w:w w:val="100"/>
        <w:sz w:val="21"/>
        <w:szCs w:val="21"/>
        <w:lang w:val="en-US" w:eastAsia="en-US" w:bidi="en-US"/>
      </w:rPr>
    </w:lvl>
    <w:lvl w:ilvl="1" w:tentative="0">
      <w:start w:val="0"/>
      <w:numFmt w:val="bullet"/>
      <w:lvlText w:val="•"/>
      <w:lvlJc w:val="left"/>
      <w:pPr>
        <w:ind w:left="1648" w:hanging="270"/>
      </w:pPr>
      <w:rPr>
        <w:rFonts w:hint="default"/>
        <w:lang w:val="en-US" w:eastAsia="en-US" w:bidi="en-US"/>
      </w:rPr>
    </w:lvl>
    <w:lvl w:ilvl="2" w:tentative="0">
      <w:start w:val="0"/>
      <w:numFmt w:val="bullet"/>
      <w:lvlText w:val="•"/>
      <w:lvlJc w:val="left"/>
      <w:pPr>
        <w:ind w:left="2497" w:hanging="270"/>
      </w:pPr>
      <w:rPr>
        <w:rFonts w:hint="default"/>
        <w:lang w:val="en-US" w:eastAsia="en-US" w:bidi="en-US"/>
      </w:rPr>
    </w:lvl>
    <w:lvl w:ilvl="3" w:tentative="0">
      <w:start w:val="0"/>
      <w:numFmt w:val="bullet"/>
      <w:lvlText w:val="•"/>
      <w:lvlJc w:val="left"/>
      <w:pPr>
        <w:ind w:left="3345" w:hanging="270"/>
      </w:pPr>
      <w:rPr>
        <w:rFonts w:hint="default"/>
        <w:lang w:val="en-US" w:eastAsia="en-US" w:bidi="en-US"/>
      </w:rPr>
    </w:lvl>
    <w:lvl w:ilvl="4" w:tentative="0">
      <w:start w:val="0"/>
      <w:numFmt w:val="bullet"/>
      <w:lvlText w:val="•"/>
      <w:lvlJc w:val="left"/>
      <w:pPr>
        <w:ind w:left="4194" w:hanging="270"/>
      </w:pPr>
      <w:rPr>
        <w:rFonts w:hint="default"/>
        <w:lang w:val="en-US" w:eastAsia="en-US" w:bidi="en-US"/>
      </w:rPr>
    </w:lvl>
    <w:lvl w:ilvl="5" w:tentative="0">
      <w:start w:val="0"/>
      <w:numFmt w:val="bullet"/>
      <w:lvlText w:val="•"/>
      <w:lvlJc w:val="left"/>
      <w:pPr>
        <w:ind w:left="5042" w:hanging="270"/>
      </w:pPr>
      <w:rPr>
        <w:rFonts w:hint="default"/>
        <w:lang w:val="en-US" w:eastAsia="en-US" w:bidi="en-US"/>
      </w:rPr>
    </w:lvl>
    <w:lvl w:ilvl="6" w:tentative="0">
      <w:start w:val="0"/>
      <w:numFmt w:val="bullet"/>
      <w:lvlText w:val="•"/>
      <w:lvlJc w:val="left"/>
      <w:pPr>
        <w:ind w:left="5891" w:hanging="270"/>
      </w:pPr>
      <w:rPr>
        <w:rFonts w:hint="default"/>
        <w:lang w:val="en-US" w:eastAsia="en-US" w:bidi="en-US"/>
      </w:rPr>
    </w:lvl>
    <w:lvl w:ilvl="7" w:tentative="0">
      <w:start w:val="0"/>
      <w:numFmt w:val="bullet"/>
      <w:lvlText w:val="•"/>
      <w:lvlJc w:val="left"/>
      <w:pPr>
        <w:ind w:left="6739" w:hanging="270"/>
      </w:pPr>
      <w:rPr>
        <w:rFonts w:hint="default"/>
        <w:lang w:val="en-US" w:eastAsia="en-US" w:bidi="en-US"/>
      </w:rPr>
    </w:lvl>
    <w:lvl w:ilvl="8" w:tentative="0">
      <w:start w:val="0"/>
      <w:numFmt w:val="bullet"/>
      <w:lvlText w:val="•"/>
      <w:lvlJc w:val="left"/>
      <w:pPr>
        <w:ind w:left="7588" w:hanging="270"/>
      </w:pPr>
      <w:rPr>
        <w:rFonts w:hint="default"/>
        <w:lang w:val="en-US" w:eastAsia="en-US" w:bidi="en-US"/>
      </w:rPr>
    </w:lvl>
  </w:abstractNum>
  <w:abstractNum w:abstractNumId="9">
    <w:nsid w:val="57AA6676"/>
    <w:multiLevelType w:val="multilevel"/>
    <w:tmpl w:val="57AA6676"/>
    <w:lvl w:ilvl="0" w:tentative="0">
      <w:start w:val="1"/>
      <w:numFmt w:val="decimal"/>
      <w:lvlText w:val="%1."/>
      <w:lvlJc w:val="left"/>
      <w:pPr>
        <w:ind w:left="742" w:hanging="211"/>
      </w:pPr>
      <w:rPr>
        <w:rFonts w:hint="default" w:ascii="宋体" w:hAnsi="宋体" w:eastAsia="宋体" w:cs="宋体"/>
        <w:w w:val="100"/>
        <w:sz w:val="19"/>
        <w:szCs w:val="19"/>
        <w:lang w:val="en-US" w:eastAsia="en-US" w:bidi="en-US"/>
      </w:rPr>
    </w:lvl>
    <w:lvl w:ilvl="1" w:tentative="0">
      <w:start w:val="0"/>
      <w:numFmt w:val="bullet"/>
      <w:lvlText w:val="•"/>
      <w:lvlJc w:val="left"/>
      <w:pPr>
        <w:ind w:left="1594" w:hanging="211"/>
      </w:pPr>
      <w:rPr>
        <w:rFonts w:hint="default"/>
        <w:lang w:val="en-US" w:eastAsia="en-US" w:bidi="en-US"/>
      </w:rPr>
    </w:lvl>
    <w:lvl w:ilvl="2" w:tentative="0">
      <w:start w:val="0"/>
      <w:numFmt w:val="bullet"/>
      <w:lvlText w:val="•"/>
      <w:lvlJc w:val="left"/>
      <w:pPr>
        <w:ind w:left="2449" w:hanging="211"/>
      </w:pPr>
      <w:rPr>
        <w:rFonts w:hint="default"/>
        <w:lang w:val="en-US" w:eastAsia="en-US" w:bidi="en-US"/>
      </w:rPr>
    </w:lvl>
    <w:lvl w:ilvl="3" w:tentative="0">
      <w:start w:val="0"/>
      <w:numFmt w:val="bullet"/>
      <w:lvlText w:val="•"/>
      <w:lvlJc w:val="left"/>
      <w:pPr>
        <w:ind w:left="3303" w:hanging="211"/>
      </w:pPr>
      <w:rPr>
        <w:rFonts w:hint="default"/>
        <w:lang w:val="en-US" w:eastAsia="en-US" w:bidi="en-US"/>
      </w:rPr>
    </w:lvl>
    <w:lvl w:ilvl="4" w:tentative="0">
      <w:start w:val="0"/>
      <w:numFmt w:val="bullet"/>
      <w:lvlText w:val="•"/>
      <w:lvlJc w:val="left"/>
      <w:pPr>
        <w:ind w:left="4158" w:hanging="211"/>
      </w:pPr>
      <w:rPr>
        <w:rFonts w:hint="default"/>
        <w:lang w:val="en-US" w:eastAsia="en-US" w:bidi="en-US"/>
      </w:rPr>
    </w:lvl>
    <w:lvl w:ilvl="5" w:tentative="0">
      <w:start w:val="0"/>
      <w:numFmt w:val="bullet"/>
      <w:lvlText w:val="•"/>
      <w:lvlJc w:val="left"/>
      <w:pPr>
        <w:ind w:left="5012" w:hanging="211"/>
      </w:pPr>
      <w:rPr>
        <w:rFonts w:hint="default"/>
        <w:lang w:val="en-US" w:eastAsia="en-US" w:bidi="en-US"/>
      </w:rPr>
    </w:lvl>
    <w:lvl w:ilvl="6" w:tentative="0">
      <w:start w:val="0"/>
      <w:numFmt w:val="bullet"/>
      <w:lvlText w:val="•"/>
      <w:lvlJc w:val="left"/>
      <w:pPr>
        <w:ind w:left="5867" w:hanging="211"/>
      </w:pPr>
      <w:rPr>
        <w:rFonts w:hint="default"/>
        <w:lang w:val="en-US" w:eastAsia="en-US" w:bidi="en-US"/>
      </w:rPr>
    </w:lvl>
    <w:lvl w:ilvl="7" w:tentative="0">
      <w:start w:val="0"/>
      <w:numFmt w:val="bullet"/>
      <w:lvlText w:val="•"/>
      <w:lvlJc w:val="left"/>
      <w:pPr>
        <w:ind w:left="6721" w:hanging="211"/>
      </w:pPr>
      <w:rPr>
        <w:rFonts w:hint="default"/>
        <w:lang w:val="en-US" w:eastAsia="en-US" w:bidi="en-US"/>
      </w:rPr>
    </w:lvl>
    <w:lvl w:ilvl="8" w:tentative="0">
      <w:start w:val="0"/>
      <w:numFmt w:val="bullet"/>
      <w:lvlText w:val="•"/>
      <w:lvlJc w:val="left"/>
      <w:pPr>
        <w:ind w:left="7576" w:hanging="211"/>
      </w:pPr>
      <w:rPr>
        <w:rFonts w:hint="default"/>
        <w:lang w:val="en-US" w:eastAsia="en-US" w:bidi="en-US"/>
      </w:rPr>
    </w:lvl>
  </w:abstractNum>
  <w:abstractNum w:abstractNumId="10">
    <w:nsid w:val="58A2129A"/>
    <w:multiLevelType w:val="multilevel"/>
    <w:tmpl w:val="58A2129A"/>
    <w:lvl w:ilvl="0" w:tentative="0">
      <w:start w:val="1"/>
      <w:numFmt w:val="decimal"/>
      <w:lvlText w:val="%1."/>
      <w:lvlJc w:val="left"/>
      <w:pPr>
        <w:ind w:left="801" w:hanging="270"/>
      </w:pPr>
      <w:rPr>
        <w:rFonts w:hint="default" w:ascii="Times New Roman" w:hAnsi="Times New Roman" w:eastAsia="Times New Roman" w:cs="Times New Roman"/>
        <w:w w:val="100"/>
        <w:sz w:val="21"/>
        <w:szCs w:val="21"/>
        <w:lang w:val="en-US" w:eastAsia="en-US" w:bidi="en-US"/>
      </w:rPr>
    </w:lvl>
    <w:lvl w:ilvl="1" w:tentative="0">
      <w:start w:val="0"/>
      <w:numFmt w:val="bullet"/>
      <w:lvlText w:val="•"/>
      <w:lvlJc w:val="left"/>
      <w:pPr>
        <w:ind w:left="1648" w:hanging="270"/>
      </w:pPr>
      <w:rPr>
        <w:rFonts w:hint="default"/>
        <w:lang w:val="en-US" w:eastAsia="en-US" w:bidi="en-US"/>
      </w:rPr>
    </w:lvl>
    <w:lvl w:ilvl="2" w:tentative="0">
      <w:start w:val="0"/>
      <w:numFmt w:val="bullet"/>
      <w:lvlText w:val="•"/>
      <w:lvlJc w:val="left"/>
      <w:pPr>
        <w:ind w:left="2497" w:hanging="270"/>
      </w:pPr>
      <w:rPr>
        <w:rFonts w:hint="default"/>
        <w:lang w:val="en-US" w:eastAsia="en-US" w:bidi="en-US"/>
      </w:rPr>
    </w:lvl>
    <w:lvl w:ilvl="3" w:tentative="0">
      <w:start w:val="0"/>
      <w:numFmt w:val="bullet"/>
      <w:lvlText w:val="•"/>
      <w:lvlJc w:val="left"/>
      <w:pPr>
        <w:ind w:left="3345" w:hanging="270"/>
      </w:pPr>
      <w:rPr>
        <w:rFonts w:hint="default"/>
        <w:lang w:val="en-US" w:eastAsia="en-US" w:bidi="en-US"/>
      </w:rPr>
    </w:lvl>
    <w:lvl w:ilvl="4" w:tentative="0">
      <w:start w:val="0"/>
      <w:numFmt w:val="bullet"/>
      <w:lvlText w:val="•"/>
      <w:lvlJc w:val="left"/>
      <w:pPr>
        <w:ind w:left="4194" w:hanging="270"/>
      </w:pPr>
      <w:rPr>
        <w:rFonts w:hint="default"/>
        <w:lang w:val="en-US" w:eastAsia="en-US" w:bidi="en-US"/>
      </w:rPr>
    </w:lvl>
    <w:lvl w:ilvl="5" w:tentative="0">
      <w:start w:val="0"/>
      <w:numFmt w:val="bullet"/>
      <w:lvlText w:val="•"/>
      <w:lvlJc w:val="left"/>
      <w:pPr>
        <w:ind w:left="5042" w:hanging="270"/>
      </w:pPr>
      <w:rPr>
        <w:rFonts w:hint="default"/>
        <w:lang w:val="en-US" w:eastAsia="en-US" w:bidi="en-US"/>
      </w:rPr>
    </w:lvl>
    <w:lvl w:ilvl="6" w:tentative="0">
      <w:start w:val="0"/>
      <w:numFmt w:val="bullet"/>
      <w:lvlText w:val="•"/>
      <w:lvlJc w:val="left"/>
      <w:pPr>
        <w:ind w:left="5891" w:hanging="270"/>
      </w:pPr>
      <w:rPr>
        <w:rFonts w:hint="default"/>
        <w:lang w:val="en-US" w:eastAsia="en-US" w:bidi="en-US"/>
      </w:rPr>
    </w:lvl>
    <w:lvl w:ilvl="7" w:tentative="0">
      <w:start w:val="0"/>
      <w:numFmt w:val="bullet"/>
      <w:lvlText w:val="•"/>
      <w:lvlJc w:val="left"/>
      <w:pPr>
        <w:ind w:left="6739" w:hanging="270"/>
      </w:pPr>
      <w:rPr>
        <w:rFonts w:hint="default"/>
        <w:lang w:val="en-US" w:eastAsia="en-US" w:bidi="en-US"/>
      </w:rPr>
    </w:lvl>
    <w:lvl w:ilvl="8" w:tentative="0">
      <w:start w:val="0"/>
      <w:numFmt w:val="bullet"/>
      <w:lvlText w:val="•"/>
      <w:lvlJc w:val="left"/>
      <w:pPr>
        <w:ind w:left="7588" w:hanging="270"/>
      </w:pPr>
      <w:rPr>
        <w:rFonts w:hint="default"/>
        <w:lang w:val="en-US" w:eastAsia="en-US" w:bidi="en-US"/>
      </w:rPr>
    </w:lvl>
  </w:abstractNum>
  <w:abstractNum w:abstractNumId="11">
    <w:nsid w:val="5E5243A9"/>
    <w:multiLevelType w:val="multilevel"/>
    <w:tmpl w:val="5E5243A9"/>
    <w:lvl w:ilvl="0" w:tentative="0">
      <w:start w:val="1"/>
      <w:numFmt w:val="decimal"/>
      <w:lvlText w:val="(%1)"/>
      <w:lvlJc w:val="left"/>
      <w:pPr>
        <w:ind w:left="531" w:hanging="246"/>
      </w:pPr>
      <w:rPr>
        <w:rFonts w:hint="default" w:ascii="Times New Roman" w:hAnsi="Times New Roman" w:eastAsia="Times New Roman" w:cs="Times New Roman"/>
        <w:w w:val="100"/>
        <w:sz w:val="19"/>
        <w:szCs w:val="19"/>
        <w:lang w:val="en-US" w:eastAsia="en-US" w:bidi="en-US"/>
      </w:rPr>
    </w:lvl>
    <w:lvl w:ilvl="1" w:tentative="0">
      <w:start w:val="0"/>
      <w:numFmt w:val="bullet"/>
      <w:lvlText w:val="•"/>
      <w:lvlJc w:val="left"/>
      <w:pPr>
        <w:ind w:left="1414" w:hanging="246"/>
      </w:pPr>
      <w:rPr>
        <w:rFonts w:hint="default"/>
        <w:lang w:val="en-US" w:eastAsia="en-US" w:bidi="en-US"/>
      </w:rPr>
    </w:lvl>
    <w:lvl w:ilvl="2" w:tentative="0">
      <w:start w:val="0"/>
      <w:numFmt w:val="bullet"/>
      <w:lvlText w:val="•"/>
      <w:lvlJc w:val="left"/>
      <w:pPr>
        <w:ind w:left="2289" w:hanging="246"/>
      </w:pPr>
      <w:rPr>
        <w:rFonts w:hint="default"/>
        <w:lang w:val="en-US" w:eastAsia="en-US" w:bidi="en-US"/>
      </w:rPr>
    </w:lvl>
    <w:lvl w:ilvl="3" w:tentative="0">
      <w:start w:val="0"/>
      <w:numFmt w:val="bullet"/>
      <w:lvlText w:val="•"/>
      <w:lvlJc w:val="left"/>
      <w:pPr>
        <w:ind w:left="3163" w:hanging="246"/>
      </w:pPr>
      <w:rPr>
        <w:rFonts w:hint="default"/>
        <w:lang w:val="en-US" w:eastAsia="en-US" w:bidi="en-US"/>
      </w:rPr>
    </w:lvl>
    <w:lvl w:ilvl="4" w:tentative="0">
      <w:start w:val="0"/>
      <w:numFmt w:val="bullet"/>
      <w:lvlText w:val="•"/>
      <w:lvlJc w:val="left"/>
      <w:pPr>
        <w:ind w:left="4038" w:hanging="246"/>
      </w:pPr>
      <w:rPr>
        <w:rFonts w:hint="default"/>
        <w:lang w:val="en-US" w:eastAsia="en-US" w:bidi="en-US"/>
      </w:rPr>
    </w:lvl>
    <w:lvl w:ilvl="5" w:tentative="0">
      <w:start w:val="0"/>
      <w:numFmt w:val="bullet"/>
      <w:lvlText w:val="•"/>
      <w:lvlJc w:val="left"/>
      <w:pPr>
        <w:ind w:left="4912" w:hanging="246"/>
      </w:pPr>
      <w:rPr>
        <w:rFonts w:hint="default"/>
        <w:lang w:val="en-US" w:eastAsia="en-US" w:bidi="en-US"/>
      </w:rPr>
    </w:lvl>
    <w:lvl w:ilvl="6" w:tentative="0">
      <w:start w:val="0"/>
      <w:numFmt w:val="bullet"/>
      <w:lvlText w:val="•"/>
      <w:lvlJc w:val="left"/>
      <w:pPr>
        <w:ind w:left="5787" w:hanging="246"/>
      </w:pPr>
      <w:rPr>
        <w:rFonts w:hint="default"/>
        <w:lang w:val="en-US" w:eastAsia="en-US" w:bidi="en-US"/>
      </w:rPr>
    </w:lvl>
    <w:lvl w:ilvl="7" w:tentative="0">
      <w:start w:val="0"/>
      <w:numFmt w:val="bullet"/>
      <w:lvlText w:val="•"/>
      <w:lvlJc w:val="left"/>
      <w:pPr>
        <w:ind w:left="6661" w:hanging="246"/>
      </w:pPr>
      <w:rPr>
        <w:rFonts w:hint="default"/>
        <w:lang w:val="en-US" w:eastAsia="en-US" w:bidi="en-US"/>
      </w:rPr>
    </w:lvl>
    <w:lvl w:ilvl="8" w:tentative="0">
      <w:start w:val="0"/>
      <w:numFmt w:val="bullet"/>
      <w:lvlText w:val="•"/>
      <w:lvlJc w:val="left"/>
      <w:pPr>
        <w:ind w:left="7536" w:hanging="246"/>
      </w:pPr>
      <w:rPr>
        <w:rFonts w:hint="default"/>
        <w:lang w:val="en-US" w:eastAsia="en-US" w:bidi="en-US"/>
      </w:rPr>
    </w:lvl>
  </w:abstractNum>
  <w:abstractNum w:abstractNumId="12">
    <w:nsid w:val="5F034273"/>
    <w:multiLevelType w:val="multilevel"/>
    <w:tmpl w:val="5F034273"/>
    <w:lvl w:ilvl="0" w:tentative="0">
      <w:start w:val="1"/>
      <w:numFmt w:val="decimal"/>
      <w:lvlText w:val="%1."/>
      <w:lvlJc w:val="left"/>
      <w:pPr>
        <w:ind w:left="741" w:hanging="210"/>
      </w:pPr>
      <w:rPr>
        <w:rFonts w:hint="default" w:ascii="Times New Roman" w:hAnsi="Times New Roman" w:eastAsia="Times New Roman" w:cs="Times New Roman"/>
        <w:spacing w:val="-19"/>
        <w:w w:val="100"/>
        <w:sz w:val="21"/>
        <w:szCs w:val="21"/>
        <w:lang w:val="en-US" w:eastAsia="en-US" w:bidi="en-US"/>
      </w:rPr>
    </w:lvl>
    <w:lvl w:ilvl="1" w:tentative="0">
      <w:start w:val="0"/>
      <w:numFmt w:val="bullet"/>
      <w:lvlText w:val="•"/>
      <w:lvlJc w:val="left"/>
      <w:pPr>
        <w:ind w:left="1594" w:hanging="210"/>
      </w:pPr>
      <w:rPr>
        <w:rFonts w:hint="default"/>
        <w:lang w:val="en-US" w:eastAsia="en-US" w:bidi="en-US"/>
      </w:rPr>
    </w:lvl>
    <w:lvl w:ilvl="2" w:tentative="0">
      <w:start w:val="0"/>
      <w:numFmt w:val="bullet"/>
      <w:lvlText w:val="•"/>
      <w:lvlJc w:val="left"/>
      <w:pPr>
        <w:ind w:left="2449" w:hanging="210"/>
      </w:pPr>
      <w:rPr>
        <w:rFonts w:hint="default"/>
        <w:lang w:val="en-US" w:eastAsia="en-US" w:bidi="en-US"/>
      </w:rPr>
    </w:lvl>
    <w:lvl w:ilvl="3" w:tentative="0">
      <w:start w:val="0"/>
      <w:numFmt w:val="bullet"/>
      <w:lvlText w:val="•"/>
      <w:lvlJc w:val="left"/>
      <w:pPr>
        <w:ind w:left="3303" w:hanging="210"/>
      </w:pPr>
      <w:rPr>
        <w:rFonts w:hint="default"/>
        <w:lang w:val="en-US" w:eastAsia="en-US" w:bidi="en-US"/>
      </w:rPr>
    </w:lvl>
    <w:lvl w:ilvl="4" w:tentative="0">
      <w:start w:val="0"/>
      <w:numFmt w:val="bullet"/>
      <w:lvlText w:val="•"/>
      <w:lvlJc w:val="left"/>
      <w:pPr>
        <w:ind w:left="4158" w:hanging="210"/>
      </w:pPr>
      <w:rPr>
        <w:rFonts w:hint="default"/>
        <w:lang w:val="en-US" w:eastAsia="en-US" w:bidi="en-US"/>
      </w:rPr>
    </w:lvl>
    <w:lvl w:ilvl="5" w:tentative="0">
      <w:start w:val="0"/>
      <w:numFmt w:val="bullet"/>
      <w:lvlText w:val="•"/>
      <w:lvlJc w:val="left"/>
      <w:pPr>
        <w:ind w:left="5012" w:hanging="210"/>
      </w:pPr>
      <w:rPr>
        <w:rFonts w:hint="default"/>
        <w:lang w:val="en-US" w:eastAsia="en-US" w:bidi="en-US"/>
      </w:rPr>
    </w:lvl>
    <w:lvl w:ilvl="6" w:tentative="0">
      <w:start w:val="0"/>
      <w:numFmt w:val="bullet"/>
      <w:lvlText w:val="•"/>
      <w:lvlJc w:val="left"/>
      <w:pPr>
        <w:ind w:left="5867" w:hanging="210"/>
      </w:pPr>
      <w:rPr>
        <w:rFonts w:hint="default"/>
        <w:lang w:val="en-US" w:eastAsia="en-US" w:bidi="en-US"/>
      </w:rPr>
    </w:lvl>
    <w:lvl w:ilvl="7" w:tentative="0">
      <w:start w:val="0"/>
      <w:numFmt w:val="bullet"/>
      <w:lvlText w:val="•"/>
      <w:lvlJc w:val="left"/>
      <w:pPr>
        <w:ind w:left="6721" w:hanging="210"/>
      </w:pPr>
      <w:rPr>
        <w:rFonts w:hint="default"/>
        <w:lang w:val="en-US" w:eastAsia="en-US" w:bidi="en-US"/>
      </w:rPr>
    </w:lvl>
    <w:lvl w:ilvl="8" w:tentative="0">
      <w:start w:val="0"/>
      <w:numFmt w:val="bullet"/>
      <w:lvlText w:val="•"/>
      <w:lvlJc w:val="left"/>
      <w:pPr>
        <w:ind w:left="7576" w:hanging="210"/>
      </w:pPr>
      <w:rPr>
        <w:rFonts w:hint="default"/>
        <w:lang w:val="en-US" w:eastAsia="en-US" w:bidi="en-US"/>
      </w:rPr>
    </w:lvl>
  </w:abstractNum>
  <w:abstractNum w:abstractNumId="13">
    <w:nsid w:val="5F2E266F"/>
    <w:multiLevelType w:val="multilevel"/>
    <w:tmpl w:val="5F2E266F"/>
    <w:lvl w:ilvl="0" w:tentative="0">
      <w:start w:val="1"/>
      <w:numFmt w:val="decimal"/>
      <w:lvlText w:val="%1."/>
      <w:lvlJc w:val="left"/>
      <w:pPr>
        <w:ind w:left="851" w:hanging="320"/>
      </w:pPr>
      <w:rPr>
        <w:rFonts w:hint="default"/>
        <w:b/>
        <w:bCs/>
        <w:w w:val="99"/>
        <w:lang w:val="en-US" w:eastAsia="en-US" w:bidi="en-US"/>
      </w:rPr>
    </w:lvl>
    <w:lvl w:ilvl="1" w:tentative="0">
      <w:start w:val="0"/>
      <w:numFmt w:val="bullet"/>
      <w:lvlText w:val="•"/>
      <w:lvlJc w:val="left"/>
      <w:pPr>
        <w:ind w:left="1702" w:hanging="320"/>
      </w:pPr>
      <w:rPr>
        <w:rFonts w:hint="default"/>
        <w:lang w:val="en-US" w:eastAsia="en-US" w:bidi="en-US"/>
      </w:rPr>
    </w:lvl>
    <w:lvl w:ilvl="2" w:tentative="0">
      <w:start w:val="0"/>
      <w:numFmt w:val="bullet"/>
      <w:lvlText w:val="•"/>
      <w:lvlJc w:val="left"/>
      <w:pPr>
        <w:ind w:left="2545" w:hanging="320"/>
      </w:pPr>
      <w:rPr>
        <w:rFonts w:hint="default"/>
        <w:lang w:val="en-US" w:eastAsia="en-US" w:bidi="en-US"/>
      </w:rPr>
    </w:lvl>
    <w:lvl w:ilvl="3" w:tentative="0">
      <w:start w:val="0"/>
      <w:numFmt w:val="bullet"/>
      <w:lvlText w:val="•"/>
      <w:lvlJc w:val="left"/>
      <w:pPr>
        <w:ind w:left="3387" w:hanging="320"/>
      </w:pPr>
      <w:rPr>
        <w:rFonts w:hint="default"/>
        <w:lang w:val="en-US" w:eastAsia="en-US" w:bidi="en-US"/>
      </w:rPr>
    </w:lvl>
    <w:lvl w:ilvl="4" w:tentative="0">
      <w:start w:val="0"/>
      <w:numFmt w:val="bullet"/>
      <w:lvlText w:val="•"/>
      <w:lvlJc w:val="left"/>
      <w:pPr>
        <w:ind w:left="4230" w:hanging="320"/>
      </w:pPr>
      <w:rPr>
        <w:rFonts w:hint="default"/>
        <w:lang w:val="en-US" w:eastAsia="en-US" w:bidi="en-US"/>
      </w:rPr>
    </w:lvl>
    <w:lvl w:ilvl="5" w:tentative="0">
      <w:start w:val="0"/>
      <w:numFmt w:val="bullet"/>
      <w:lvlText w:val="•"/>
      <w:lvlJc w:val="left"/>
      <w:pPr>
        <w:ind w:left="5072" w:hanging="320"/>
      </w:pPr>
      <w:rPr>
        <w:rFonts w:hint="default"/>
        <w:lang w:val="en-US" w:eastAsia="en-US" w:bidi="en-US"/>
      </w:rPr>
    </w:lvl>
    <w:lvl w:ilvl="6" w:tentative="0">
      <w:start w:val="0"/>
      <w:numFmt w:val="bullet"/>
      <w:lvlText w:val="•"/>
      <w:lvlJc w:val="left"/>
      <w:pPr>
        <w:ind w:left="5915" w:hanging="320"/>
      </w:pPr>
      <w:rPr>
        <w:rFonts w:hint="default"/>
        <w:lang w:val="en-US" w:eastAsia="en-US" w:bidi="en-US"/>
      </w:rPr>
    </w:lvl>
    <w:lvl w:ilvl="7" w:tentative="0">
      <w:start w:val="0"/>
      <w:numFmt w:val="bullet"/>
      <w:lvlText w:val="•"/>
      <w:lvlJc w:val="left"/>
      <w:pPr>
        <w:ind w:left="6757" w:hanging="320"/>
      </w:pPr>
      <w:rPr>
        <w:rFonts w:hint="default"/>
        <w:lang w:val="en-US" w:eastAsia="en-US" w:bidi="en-US"/>
      </w:rPr>
    </w:lvl>
    <w:lvl w:ilvl="8" w:tentative="0">
      <w:start w:val="0"/>
      <w:numFmt w:val="bullet"/>
      <w:lvlText w:val="•"/>
      <w:lvlJc w:val="left"/>
      <w:pPr>
        <w:ind w:left="7600" w:hanging="320"/>
      </w:pPr>
      <w:rPr>
        <w:rFonts w:hint="default"/>
        <w:lang w:val="en-US" w:eastAsia="en-US" w:bidi="en-US"/>
      </w:rPr>
    </w:lvl>
  </w:abstractNum>
  <w:abstractNum w:abstractNumId="14">
    <w:nsid w:val="77DE5313"/>
    <w:multiLevelType w:val="multilevel"/>
    <w:tmpl w:val="77DE5313"/>
    <w:lvl w:ilvl="0" w:tentative="0">
      <w:start w:val="1"/>
      <w:numFmt w:val="decimal"/>
      <w:lvlText w:val="%1."/>
      <w:lvlJc w:val="left"/>
      <w:pPr>
        <w:ind w:left="801" w:hanging="270"/>
      </w:pPr>
      <w:rPr>
        <w:rFonts w:hint="default" w:ascii="Times New Roman" w:hAnsi="Times New Roman" w:eastAsia="Times New Roman" w:cs="Times New Roman"/>
        <w:w w:val="100"/>
        <w:sz w:val="21"/>
        <w:szCs w:val="21"/>
        <w:lang w:val="en-US" w:eastAsia="en-US" w:bidi="en-US"/>
      </w:rPr>
    </w:lvl>
    <w:lvl w:ilvl="1" w:tentative="0">
      <w:start w:val="0"/>
      <w:numFmt w:val="bullet"/>
      <w:lvlText w:val="•"/>
      <w:lvlJc w:val="left"/>
      <w:pPr>
        <w:ind w:left="1648" w:hanging="270"/>
      </w:pPr>
      <w:rPr>
        <w:rFonts w:hint="default"/>
        <w:lang w:val="en-US" w:eastAsia="en-US" w:bidi="en-US"/>
      </w:rPr>
    </w:lvl>
    <w:lvl w:ilvl="2" w:tentative="0">
      <w:start w:val="0"/>
      <w:numFmt w:val="bullet"/>
      <w:lvlText w:val="•"/>
      <w:lvlJc w:val="left"/>
      <w:pPr>
        <w:ind w:left="2497" w:hanging="270"/>
      </w:pPr>
      <w:rPr>
        <w:rFonts w:hint="default"/>
        <w:lang w:val="en-US" w:eastAsia="en-US" w:bidi="en-US"/>
      </w:rPr>
    </w:lvl>
    <w:lvl w:ilvl="3" w:tentative="0">
      <w:start w:val="0"/>
      <w:numFmt w:val="bullet"/>
      <w:lvlText w:val="•"/>
      <w:lvlJc w:val="left"/>
      <w:pPr>
        <w:ind w:left="3345" w:hanging="270"/>
      </w:pPr>
      <w:rPr>
        <w:rFonts w:hint="default"/>
        <w:lang w:val="en-US" w:eastAsia="en-US" w:bidi="en-US"/>
      </w:rPr>
    </w:lvl>
    <w:lvl w:ilvl="4" w:tentative="0">
      <w:start w:val="0"/>
      <w:numFmt w:val="bullet"/>
      <w:lvlText w:val="•"/>
      <w:lvlJc w:val="left"/>
      <w:pPr>
        <w:ind w:left="4194" w:hanging="270"/>
      </w:pPr>
      <w:rPr>
        <w:rFonts w:hint="default"/>
        <w:lang w:val="en-US" w:eastAsia="en-US" w:bidi="en-US"/>
      </w:rPr>
    </w:lvl>
    <w:lvl w:ilvl="5" w:tentative="0">
      <w:start w:val="0"/>
      <w:numFmt w:val="bullet"/>
      <w:lvlText w:val="•"/>
      <w:lvlJc w:val="left"/>
      <w:pPr>
        <w:ind w:left="5042" w:hanging="270"/>
      </w:pPr>
      <w:rPr>
        <w:rFonts w:hint="default"/>
        <w:lang w:val="en-US" w:eastAsia="en-US" w:bidi="en-US"/>
      </w:rPr>
    </w:lvl>
    <w:lvl w:ilvl="6" w:tentative="0">
      <w:start w:val="0"/>
      <w:numFmt w:val="bullet"/>
      <w:lvlText w:val="•"/>
      <w:lvlJc w:val="left"/>
      <w:pPr>
        <w:ind w:left="5891" w:hanging="270"/>
      </w:pPr>
      <w:rPr>
        <w:rFonts w:hint="default"/>
        <w:lang w:val="en-US" w:eastAsia="en-US" w:bidi="en-US"/>
      </w:rPr>
    </w:lvl>
    <w:lvl w:ilvl="7" w:tentative="0">
      <w:start w:val="0"/>
      <w:numFmt w:val="bullet"/>
      <w:lvlText w:val="•"/>
      <w:lvlJc w:val="left"/>
      <w:pPr>
        <w:ind w:left="6739" w:hanging="270"/>
      </w:pPr>
      <w:rPr>
        <w:rFonts w:hint="default"/>
        <w:lang w:val="en-US" w:eastAsia="en-US" w:bidi="en-US"/>
      </w:rPr>
    </w:lvl>
    <w:lvl w:ilvl="8" w:tentative="0">
      <w:start w:val="0"/>
      <w:numFmt w:val="bullet"/>
      <w:lvlText w:val="•"/>
      <w:lvlJc w:val="left"/>
      <w:pPr>
        <w:ind w:left="7588" w:hanging="270"/>
      </w:pPr>
      <w:rPr>
        <w:rFonts w:hint="default"/>
        <w:lang w:val="en-US" w:eastAsia="en-US" w:bidi="en-US"/>
      </w:rPr>
    </w:lvl>
  </w:abstractNum>
  <w:num w:numId="1">
    <w:abstractNumId w:val="12"/>
  </w:num>
  <w:num w:numId="2">
    <w:abstractNumId w:val="10"/>
  </w:num>
  <w:num w:numId="3">
    <w:abstractNumId w:val="7"/>
  </w:num>
  <w:num w:numId="4">
    <w:abstractNumId w:val="14"/>
  </w:num>
  <w:num w:numId="5">
    <w:abstractNumId w:val="9"/>
  </w:num>
  <w:num w:numId="6">
    <w:abstractNumId w:val="4"/>
  </w:num>
  <w:num w:numId="7">
    <w:abstractNumId w:val="0"/>
  </w:num>
  <w:num w:numId="8">
    <w:abstractNumId w:val="1"/>
  </w:num>
  <w:num w:numId="9">
    <w:abstractNumId w:val="3"/>
  </w:num>
  <w:num w:numId="10">
    <w:abstractNumId w:val="8"/>
  </w:num>
  <w:num w:numId="11">
    <w:abstractNumId w:val="5"/>
  </w:num>
  <w:num w:numId="12">
    <w:abstractNumId w:val="13"/>
  </w:num>
  <w:num w:numId="13">
    <w:abstractNumId w:val="11"/>
  </w:num>
  <w:num w:numId="14">
    <w:abstractNumId w:val="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CA3B3C"/>
    <w:rsid w:val="7BCA3B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qFormat/>
    <w:uiPriority w:val="1"/>
    <w:pPr>
      <w:autoSpaceDE w:val="0"/>
      <w:autoSpaceDN w:val="0"/>
      <w:ind w:left="530"/>
      <w:jc w:val="left"/>
      <w:outlineLvl w:val="1"/>
    </w:pPr>
    <w:rPr>
      <w:rFonts w:ascii="黑体" w:hAnsi="黑体" w:eastAsia="黑体" w:cs="黑体"/>
      <w:b/>
      <w:bCs/>
      <w:kern w:val="0"/>
      <w:szCs w:val="21"/>
      <w:lang w:eastAsia="en-US" w:bidi="en-US"/>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autoSpaceDE w:val="0"/>
      <w:autoSpaceDN w:val="0"/>
      <w:ind w:left="110"/>
      <w:jc w:val="left"/>
    </w:pPr>
    <w:rPr>
      <w:rFonts w:ascii="仿宋" w:hAnsi="仿宋" w:eastAsia="仿宋" w:cs="仿宋"/>
      <w:kern w:val="0"/>
      <w:szCs w:val="21"/>
      <w:lang w:eastAsia="en-US" w:bidi="en-US"/>
    </w:rPr>
  </w:style>
  <w:style w:type="paragraph" w:styleId="6">
    <w:name w:val="List Paragraph"/>
    <w:basedOn w:val="1"/>
    <w:qFormat/>
    <w:uiPriority w:val="1"/>
    <w:pPr>
      <w:autoSpaceDE w:val="0"/>
      <w:autoSpaceDN w:val="0"/>
      <w:spacing w:before="1"/>
      <w:ind w:left="801" w:hanging="271"/>
      <w:jc w:val="left"/>
    </w:pPr>
    <w:rPr>
      <w:rFonts w:ascii="仿宋" w:hAnsi="仿宋" w:eastAsia="仿宋" w:cs="仿宋"/>
      <w:kern w:val="0"/>
      <w:sz w:val="22"/>
      <w:lang w:eastAsia="en-US" w:bidi="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2026-01-19T08:49:00Z</dcterms:created>
  <dc:creator>.</dc:creator>
  <cp:lastModifiedBy>.</cp:lastModifiedBy>
  <dcterms:modified xsi:type="dcterms:W3CDTF">2026-01-19T08:49:28Z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29E143B3676043DAA2F00B7AC79D35F4_11</vt:lpwstr>
  </property>
  <property fmtid="{D5CDD505-2E9C-101B-9397-08002B2CF9AE}" pid="4" name="KSOTemplateDocerSaveRecord">
    <vt:lpwstr>eyJoZGlkIjoiNDQ3YjQxNTZmYjZkOThjMzZjZjAzZTJjNDg3MmMzOGMiLCJ1c2VySWQiOiIyNjY4MzI1MCJ9</vt:lpwstr>
  </property>
</Properties>
</file>