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174C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olor w:val="auto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color w:val="auto"/>
          <w:sz w:val="32"/>
          <w:szCs w:val="32"/>
          <w:vertAlign w:val="baseline"/>
          <w:lang w:val="en-US" w:eastAsia="zh-CN"/>
        </w:rPr>
        <w:t>附件</w:t>
      </w:r>
      <w:bookmarkEnd w:id="0"/>
      <w:r>
        <w:rPr>
          <w:rFonts w:hint="eastAsia" w:ascii="仿宋" w:hAnsi="仿宋" w:eastAsia="仿宋" w:cs="仿宋"/>
          <w:b w:val="0"/>
          <w:bCs w:val="0"/>
          <w:i w:val="0"/>
          <w:color w:val="auto"/>
          <w:sz w:val="32"/>
          <w:szCs w:val="32"/>
          <w:vertAlign w:val="baseline"/>
          <w:lang w:val="en-US" w:eastAsia="zh-CN"/>
        </w:rPr>
        <w:t>：</w:t>
      </w:r>
    </w:p>
    <w:p w14:paraId="0A1B3CE8">
      <w:pPr>
        <w:jc w:val="center"/>
        <w:rPr>
          <w:rFonts w:hint="eastAsia" w:ascii="黑体" w:hAnsi="黑体" w:eastAsia="黑体" w:cs="黑体"/>
          <w:b/>
          <w:bCs/>
          <w:i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sz w:val="32"/>
          <w:szCs w:val="32"/>
          <w:vertAlign w:val="baseline"/>
          <w:lang w:val="en-US" w:eastAsia="zh-CN"/>
        </w:rPr>
        <w:t>中医药拔尖创新人才培养“揭榜挂帅”课程项目拟立项名单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295"/>
        <w:gridCol w:w="3630"/>
        <w:gridCol w:w="1703"/>
      </w:tblGrid>
      <w:tr w14:paraId="0BAF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49F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F9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学院/单位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4A9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6EB31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8"/>
                <w:szCs w:val="28"/>
                <w:vertAlign w:val="baseline"/>
                <w:lang w:val="en-US" w:eastAsia="zh-CN"/>
              </w:rPr>
              <w:t>课程负责人</w:t>
            </w:r>
          </w:p>
        </w:tc>
      </w:tr>
      <w:tr w14:paraId="12D6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2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5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0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中医内科优势病种临床研究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C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何晓瑾</w:t>
            </w:r>
          </w:p>
        </w:tc>
      </w:tr>
      <w:tr w14:paraId="5D74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9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7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2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5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任青玲</w:t>
            </w:r>
          </w:p>
        </w:tc>
      </w:tr>
      <w:tr w14:paraId="23F8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6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F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B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医学影像学（含超声）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F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曾亮</w:t>
            </w:r>
          </w:p>
        </w:tc>
      </w:tr>
      <w:tr w14:paraId="753B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F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7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中西医结合学院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1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中西医结合思路与方法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F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陶伟伟</w:t>
            </w:r>
          </w:p>
        </w:tc>
      </w:tr>
      <w:tr w14:paraId="2F74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1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1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A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中西医结合实验方法学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0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成小兰</w:t>
            </w:r>
          </w:p>
        </w:tc>
      </w:tr>
      <w:tr w14:paraId="7D67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3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7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A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6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刘丽娜</w:t>
            </w:r>
          </w:p>
        </w:tc>
      </w:tr>
      <w:tr w14:paraId="083F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E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E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B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基础化学B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8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徐飞</w:t>
            </w:r>
          </w:p>
        </w:tc>
      </w:tr>
      <w:tr w14:paraId="4D6A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D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9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8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中药分析学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3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</w:t>
            </w:r>
          </w:p>
        </w:tc>
      </w:tr>
      <w:tr w14:paraId="66BC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5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C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C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有机化学Ⅰ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7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房方</w:t>
            </w:r>
          </w:p>
        </w:tc>
      </w:tr>
      <w:tr w14:paraId="268F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A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6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0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中药功效的研究思路与实践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1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胡立宏</w:t>
            </w:r>
          </w:p>
        </w:tc>
      </w:tr>
    </w:tbl>
    <w:p w14:paraId="11E8ED05"/>
    <w:p w14:paraId="4FA7205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27EA5"/>
    <w:rsid w:val="01AD2C00"/>
    <w:rsid w:val="12914785"/>
    <w:rsid w:val="25850D2A"/>
    <w:rsid w:val="4B2F0891"/>
    <w:rsid w:val="55FB6C1C"/>
    <w:rsid w:val="6D825CCF"/>
    <w:rsid w:val="6EF2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482</Characters>
  <Lines>0</Lines>
  <Paragraphs>0</Paragraphs>
  <TotalTime>5</TotalTime>
  <ScaleCrop>false</ScaleCrop>
  <LinksUpToDate>false</LinksUpToDate>
  <CharactersWithSpaces>482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2025-05-27T08:39:00Z</dcterms:created>
  <dc:creator>ZhouXY</dc:creator>
  <cp:lastModifiedBy>贾静</cp:lastModifiedBy>
  <dcterms:modified xsi:type="dcterms:W3CDTF">2025-07-02T08:17:13Z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F842052B364A4F1FAB53EB3FF5556B7D_13</vt:lpwstr>
  </property>
  <property fmtid="{D5CDD505-2E9C-101B-9397-08002B2CF9AE}" pid="4" name="KSOTemplateDocerSaveRecord">
    <vt:lpwstr>eyJoZGlkIjoiNGYxNWZjNDMyNWM0NGVlY2U0MTU0ZDdkZjc3MjcyZDIiLCJ1c2VySWQiOiI1Mjg4MzYxNDcifQ==</vt:lpwstr>
  </property>
</Properties>
</file>