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宋珅/季德/董佳佳/苏联麟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狄留庆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1~7周 (2学时)  B4-507  史长灿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 B4-507  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2~7,9~10周 (2学时)  B4-406  曹雨诞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(2学时)  B4-406  张毅/程芳芳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宋珅/季德/董佳佳/苏联麟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2~7,9~10周 (1学时)  B4-406  曹雨诞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(1学时)  B4-406  张毅/程芳芳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季德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狄留庆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1~7,14周 (2学时)  B4-507  史长灿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 B4-507  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2~7,9~10周 (2学时)  B3-409  曹雨诞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(2学时)  B3-409  张毅/程芳芳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蒋宝平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季德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狄留庆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1~7,14周 (1学时)  B4-507  史长灿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 B4-507  张雯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2~7,9~10周 (1学时)  B3-409  曹雨诞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5~7,9~12周 (1学时)  B3-409  张毅/程芳芳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刘陶世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庆英杰,瞿城,刘潺潺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