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5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中医康复学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中医康复21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7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王尊/曹雪进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崔梦迪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1,5~9(单),12~13周 (1学时)  B5-205  卞尧尧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 白桦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3,8~9周 (1学时)  B5-205  李子贇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4,11周 (1学时)  B5-205  耿元卿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8~10(双)周 (1学时)  B5-205  林瑞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(050997—001)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(050997—001)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朱震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崔梦迪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1,5~9(单),12~13周 (2学时)  B5-205  卞尧尧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 白桦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3,8~9周 (2学时)  B5-205  李子贇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4,11周 (2学时)  B5-205  耿元卿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8~10(双)周 (2学时)  B5-205  林瑞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(050997—001)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(050997—001)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朱震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崔梦迪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1,5~9(单),12~13周 (2学时)  B5-205  卞尧尧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 白桦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3,8~9周 (2学时)  B5-205  李子贇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4,11周 (2学时)  B5-205  耿元卿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8~10(双)周 (2学时)  B5-205  林瑞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 B5-205  朱震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王尊/曹雪进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杨婷雯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崔梦迪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1,5~9(单),12~13周 (1学时)  B5-205  卞尧尧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 白桦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3,8~9周 (1学时)  B5-205  李子贇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4,11周 (1学时)  B5-205  耿元卿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8~10(双)周 (1学时)  B5-205  林瑞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 B5-205  朱震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王尊/曹雪进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杨婷雯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