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4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张浩文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204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中医治未病学概论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(050767—001)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中医治未病学概论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(050767—001)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中医治未病学概论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(050767—001)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