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2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中药学(九年制)(屠呦呦班)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中药九23（屠呦呦班）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4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韩疏影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7~11,13~14周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吴亮/朱悦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本草经典选读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施铮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本草经典选读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陈仁寿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1~8,11~13(单),14周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宿树兰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8,11~13(单),14周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8~10(双),11~15周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詹秀琴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1~11,13~16周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詹秀琴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韩疏影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7~11,13~14周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吴亮/朱悦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本草经典选读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施铮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本草经典选读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陈仁寿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1~8,11~13(单),14周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宿树兰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8,11~13(单),14周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8~10(双),11~15周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詹秀琴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詹秀琴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英语（国际学术交流英语）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李梦圆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英语（国际学术交流英语）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叶莹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英语（国际学术交流英语）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李梦圆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张璐瑶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2~11,13~16周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张艺蕾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唐梦帆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1~8,11~13(单),14周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宿树兰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8,11~13(单),14周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张卫华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韩疏影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吴亮/朱悦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2~11,13~16周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张艺蕾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唐梦帆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1~8,11~13(单),14周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宿树兰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8,11~13(单),14周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1~11,13~16周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张卫华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韩疏影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7~11,13~15周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吴亮/朱悦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实验技能训练Ⅰ（化学）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3~11,13~14周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邱蓉丽/曹雨诞/吴玉兰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实验技能训练Ⅱ（生物）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3~11,13~14周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洪敏/郑劼/华永庆/喻斌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(040543—002)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1~11,13~15周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陈佩东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11~13(单),14周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钱东晓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046012—002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采药见习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谷巍,李思蒙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021913—003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病理学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13~16周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张璐瑶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021913—003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病理学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13~16周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张璐瑶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021913—003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病理学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9~10,15~16周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张璐瑶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021913—003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病理学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9~10,15~16周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张璐瑶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020605—002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方剂学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16周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张卫华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020605—002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方剂学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16周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张卫华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021913—003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病理学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16周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张璐瑶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B4-210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