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15DE2">
      <w:pPr>
        <w:spacing w:line="480" w:lineRule="auto"/>
        <w:jc w:val="left"/>
        <w:rPr>
          <w:rFonts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附件2：</w:t>
      </w:r>
    </w:p>
    <w:p w14:paraId="7B95AA40">
      <w:pPr>
        <w:snapToGrid w:val="0"/>
        <w:spacing w:line="360" w:lineRule="auto"/>
        <w:jc w:val="center"/>
        <w:rPr>
          <w:rFonts w:eastAsia="黑体" w:cs="黑体"/>
          <w:b/>
          <w:bCs/>
          <w:sz w:val="48"/>
          <w:szCs w:val="52"/>
        </w:rPr>
      </w:pPr>
      <w:r>
        <w:rPr>
          <w:rFonts w:hint="eastAsia" w:eastAsia="黑体" w:cs="黑体"/>
          <w:b/>
          <w:bCs/>
          <w:sz w:val="48"/>
          <w:szCs w:val="52"/>
        </w:rPr>
        <w:t xml:space="preserve">名老中医药专家学术传承首批建设项目线上资源建设计划表 </w:t>
      </w:r>
      <w:r>
        <w:rPr>
          <w:rFonts w:eastAsia="黑体" w:cs="黑体"/>
          <w:b/>
          <w:bCs/>
          <w:sz w:val="48"/>
          <w:szCs w:val="52"/>
        </w:rPr>
        <w:t xml:space="preserve">             </w:t>
      </w:r>
    </w:p>
    <w:p w14:paraId="37B143F3">
      <w:pPr>
        <w:rPr>
          <w:rFonts w:eastAsia="楷体_GB2312"/>
          <w:sz w:val="32"/>
          <w:szCs w:val="32"/>
        </w:rPr>
      </w:pPr>
    </w:p>
    <w:p w14:paraId="26888DEE">
      <w:pPr>
        <w:rPr>
          <w:rFonts w:eastAsia="楷体_GB2312"/>
          <w:sz w:val="32"/>
          <w:szCs w:val="32"/>
        </w:rPr>
      </w:pPr>
    </w:p>
    <w:p w14:paraId="5FB9B654">
      <w:pPr>
        <w:snapToGrid w:val="0"/>
        <w:spacing w:line="480" w:lineRule="auto"/>
        <w:ind w:firstLine="420"/>
        <w:rPr>
          <w:rFonts w:ascii="仿宋_GB2312" w:eastAsia="仿宋_GB2312"/>
          <w:b/>
          <w:bCs/>
          <w:sz w:val="32"/>
          <w:szCs w:val="32"/>
          <w:u w:val="single"/>
        </w:rPr>
      </w:pPr>
      <w:r>
        <w:rPr>
          <w:rFonts w:hint="eastAsia" w:ascii="仿宋_GB2312" w:eastAsia="仿宋_GB2312"/>
          <w:b/>
          <w:bCs/>
          <w:sz w:val="32"/>
          <w:szCs w:val="32"/>
        </w:rPr>
        <w:t>所 在</w:t>
      </w:r>
      <w:r>
        <w:rPr>
          <w:rFonts w:ascii="仿宋_GB2312" w:eastAsia="仿宋_GB2312"/>
          <w:b/>
          <w:bCs/>
          <w:sz w:val="32"/>
          <w:szCs w:val="32"/>
        </w:rPr>
        <w:t xml:space="preserve"> </w:t>
      </w:r>
      <w:r>
        <w:rPr>
          <w:rFonts w:hint="eastAsia" w:ascii="仿宋_GB2312" w:eastAsia="仿宋_GB2312"/>
          <w:b/>
          <w:bCs/>
          <w:sz w:val="32"/>
          <w:szCs w:val="32"/>
        </w:rPr>
        <w:t xml:space="preserve">学 </w:t>
      </w:r>
      <w:r>
        <w:rPr>
          <w:rFonts w:hint="eastAsia" w:ascii="仿宋_GB2312" w:eastAsia="仿宋_GB2312" w:cs="楷体_GB2312"/>
          <w:b/>
          <w:bCs/>
          <w:sz w:val="32"/>
          <w:szCs w:val="32"/>
        </w:rPr>
        <w:t>院：</w:t>
      </w:r>
      <w:r>
        <w:rPr>
          <w:rFonts w:ascii="仿宋_GB2312" w:eastAsia="仿宋_GB2312"/>
          <w:b/>
          <w:bCs/>
          <w:sz w:val="32"/>
          <w:szCs w:val="32"/>
          <w:u w:val="single"/>
        </w:rPr>
        <w:t xml:space="preserve">                                </w:t>
      </w:r>
    </w:p>
    <w:p w14:paraId="7294B0AB">
      <w:pPr>
        <w:snapToGrid w:val="0"/>
        <w:spacing w:line="480" w:lineRule="auto"/>
        <w:ind w:firstLine="420"/>
        <w:rPr>
          <w:rFonts w:ascii="仿宋_GB2312" w:eastAsia="仿宋_GB2312"/>
          <w:b/>
          <w:bCs/>
          <w:sz w:val="32"/>
          <w:szCs w:val="32"/>
          <w:u w:val="single"/>
        </w:rPr>
      </w:pPr>
      <w:r>
        <w:rPr>
          <w:rFonts w:hint="eastAsia" w:ascii="仿宋_GB2312" w:eastAsia="仿宋_GB2312" w:cs="楷体_GB2312"/>
          <w:b/>
          <w:bCs/>
          <w:sz w:val="32"/>
          <w:szCs w:val="32"/>
        </w:rPr>
        <w:t>项 目</w:t>
      </w:r>
      <w:r>
        <w:rPr>
          <w:rFonts w:ascii="仿宋_GB2312" w:eastAsia="仿宋_GB2312"/>
          <w:b/>
          <w:bCs/>
          <w:sz w:val="32"/>
          <w:szCs w:val="32"/>
        </w:rPr>
        <w:t xml:space="preserve"> </w:t>
      </w:r>
      <w:r>
        <w:rPr>
          <w:rFonts w:hint="eastAsia" w:ascii="仿宋_GB2312" w:eastAsia="仿宋_GB2312" w:cs="楷体_GB2312"/>
          <w:b/>
          <w:bCs/>
          <w:sz w:val="32"/>
          <w:szCs w:val="32"/>
        </w:rPr>
        <w:t>名</w:t>
      </w:r>
      <w:r>
        <w:rPr>
          <w:rFonts w:ascii="仿宋_GB2312" w:eastAsia="仿宋_GB2312"/>
          <w:b/>
          <w:bCs/>
          <w:sz w:val="32"/>
          <w:szCs w:val="32"/>
        </w:rPr>
        <w:t xml:space="preserve"> </w:t>
      </w:r>
      <w:r>
        <w:rPr>
          <w:rFonts w:hint="eastAsia" w:ascii="仿宋_GB2312" w:eastAsia="仿宋_GB2312" w:cs="楷体_GB2312"/>
          <w:b/>
          <w:bCs/>
          <w:sz w:val="32"/>
          <w:szCs w:val="32"/>
        </w:rPr>
        <w:t>称：</w:t>
      </w:r>
      <w:r>
        <w:rPr>
          <w:rFonts w:ascii="仿宋_GB2312" w:eastAsia="仿宋_GB2312"/>
          <w:b/>
          <w:bCs/>
          <w:sz w:val="32"/>
          <w:szCs w:val="32"/>
          <w:u w:val="single"/>
        </w:rPr>
        <w:t xml:space="preserve">                                </w:t>
      </w:r>
    </w:p>
    <w:p w14:paraId="6F27C292">
      <w:pPr>
        <w:snapToGrid w:val="0"/>
        <w:spacing w:line="480" w:lineRule="auto"/>
        <w:ind w:firstLine="420"/>
        <w:rPr>
          <w:rFonts w:ascii="仿宋_GB2312" w:eastAsia="仿宋_GB2312"/>
          <w:b/>
          <w:bCs/>
          <w:sz w:val="32"/>
          <w:szCs w:val="32"/>
          <w:u w:val="single"/>
        </w:rPr>
      </w:pPr>
      <w:r>
        <w:rPr>
          <w:rFonts w:hint="eastAsia" w:ascii="仿宋_GB2312" w:eastAsia="仿宋_GB2312" w:cs="楷体_GB2312"/>
          <w:b/>
          <w:bCs/>
          <w:sz w:val="32"/>
          <w:szCs w:val="32"/>
          <w:lang w:val="en-US" w:eastAsia="zh-CN"/>
        </w:rPr>
        <w:t>执行</w:t>
      </w:r>
      <w:r>
        <w:rPr>
          <w:rFonts w:hint="eastAsia" w:ascii="仿宋_GB2312" w:eastAsia="仿宋_GB2312" w:cs="楷体_GB2312"/>
          <w:b/>
          <w:bCs/>
          <w:sz w:val="32"/>
          <w:szCs w:val="32"/>
        </w:rPr>
        <w:t>负责人</w:t>
      </w:r>
      <w:r>
        <w:rPr>
          <w:rFonts w:ascii="仿宋_GB2312" w:eastAsia="仿宋_GB2312" w:cs="楷体_GB2312"/>
          <w:b/>
          <w:bCs/>
          <w:sz w:val="32"/>
          <w:szCs w:val="32"/>
        </w:rPr>
        <w:t xml:space="preserve"> </w:t>
      </w:r>
      <w:r>
        <w:rPr>
          <w:rFonts w:hint="eastAsia" w:ascii="仿宋_GB2312" w:eastAsia="仿宋_GB2312" w:cs="楷体_GB2312"/>
          <w:b/>
          <w:bCs/>
          <w:sz w:val="32"/>
          <w:szCs w:val="32"/>
        </w:rPr>
        <w:t>：</w:t>
      </w:r>
      <w:r>
        <w:rPr>
          <w:rFonts w:ascii="仿宋_GB2312" w:eastAsia="仿宋_GB2312" w:cs="楷体_GB2312"/>
          <w:b/>
          <w:bCs/>
          <w:sz w:val="32"/>
          <w:szCs w:val="32"/>
        </w:rPr>
        <w:t xml:space="preserve"> </w:t>
      </w:r>
      <w:r>
        <w:rPr>
          <w:rFonts w:ascii="仿宋_GB2312" w:eastAsia="仿宋_GB2312"/>
          <w:b/>
          <w:bCs/>
          <w:sz w:val="32"/>
          <w:szCs w:val="32"/>
          <w:u w:val="single"/>
        </w:rPr>
        <w:t xml:space="preserve">                               </w:t>
      </w:r>
    </w:p>
    <w:p w14:paraId="21D3983F">
      <w:pPr>
        <w:snapToGrid w:val="0"/>
        <w:spacing w:line="480" w:lineRule="auto"/>
        <w:ind w:firstLine="420"/>
        <w:jc w:val="both"/>
        <w:rPr>
          <w:rFonts w:ascii="仿宋_GB2312" w:eastAsia="仿宋_GB2312"/>
          <w:b/>
          <w:bCs/>
          <w:sz w:val="32"/>
          <w:szCs w:val="32"/>
          <w:u w:val="single"/>
        </w:rPr>
      </w:pPr>
      <w:r>
        <w:rPr>
          <w:rFonts w:hint="eastAsia" w:ascii="仿宋_GB2312" w:eastAsia="仿宋_GB2312" w:cs="楷体_GB2312"/>
          <w:b/>
          <w:bCs/>
          <w:spacing w:val="80"/>
          <w:kern w:val="0"/>
          <w:sz w:val="32"/>
          <w:szCs w:val="32"/>
          <w:fitText w:val="1760" w:id="1087137973"/>
          <w:lang w:val="en-US" w:eastAsia="zh-CN"/>
        </w:rPr>
        <w:t>联系方</w:t>
      </w:r>
      <w:r>
        <w:rPr>
          <w:rFonts w:hint="eastAsia" w:ascii="仿宋_GB2312" w:eastAsia="仿宋_GB2312" w:cs="楷体_GB2312"/>
          <w:b/>
          <w:bCs/>
          <w:spacing w:val="0"/>
          <w:kern w:val="0"/>
          <w:sz w:val="32"/>
          <w:szCs w:val="32"/>
          <w:fitText w:val="1760" w:id="1087137973"/>
          <w:lang w:val="en-US" w:eastAsia="zh-CN"/>
        </w:rPr>
        <w:t>式</w:t>
      </w:r>
      <w:r>
        <w:rPr>
          <w:rFonts w:hint="eastAsia" w:ascii="仿宋_GB2312" w:eastAsia="仿宋_GB2312" w:cs="楷体_GB2312"/>
          <w:b/>
          <w:bCs/>
          <w:sz w:val="32"/>
          <w:szCs w:val="32"/>
        </w:rPr>
        <w:t>：</w:t>
      </w:r>
      <w:r>
        <w:rPr>
          <w:rFonts w:ascii="仿宋_GB2312" w:eastAsia="仿宋_GB2312"/>
          <w:b/>
          <w:bCs/>
          <w:sz w:val="32"/>
          <w:szCs w:val="32"/>
          <w:u w:val="single"/>
        </w:rPr>
        <w:t xml:space="preserve">                       </w:t>
      </w:r>
      <w:r>
        <w:rPr>
          <w:rFonts w:hint="eastAsia" w:ascii="仿宋_GB2312" w:eastAsia="仿宋_GB2312"/>
          <w:b/>
          <w:bCs/>
          <w:sz w:val="32"/>
          <w:szCs w:val="32"/>
          <w:u w:val="single"/>
          <w:lang w:val="en-US" w:eastAsia="zh-CN"/>
        </w:rPr>
        <w:t xml:space="preserve"> </w:t>
      </w:r>
      <w:r>
        <w:rPr>
          <w:rFonts w:ascii="仿宋_GB2312" w:eastAsia="仿宋_GB2312"/>
          <w:b/>
          <w:bCs/>
          <w:sz w:val="32"/>
          <w:szCs w:val="32"/>
          <w:u w:val="single"/>
        </w:rPr>
        <w:t xml:space="preserve">        </w:t>
      </w:r>
    </w:p>
    <w:p w14:paraId="4D8472FE">
      <w:pPr>
        <w:rPr>
          <w:rFonts w:ascii="仿宋_GB2312" w:eastAsia="仿宋_GB2312"/>
          <w:b/>
          <w:bCs/>
          <w:sz w:val="32"/>
          <w:szCs w:val="32"/>
        </w:rPr>
      </w:pPr>
    </w:p>
    <w:p w14:paraId="6D3C4666">
      <w:pPr>
        <w:rPr>
          <w:rFonts w:ascii="仿宋_GB2312" w:eastAsia="仿宋_GB2312"/>
          <w:b/>
          <w:bCs/>
          <w:sz w:val="32"/>
          <w:szCs w:val="32"/>
        </w:rPr>
      </w:pPr>
    </w:p>
    <w:p w14:paraId="3C65A5E0">
      <w:pPr>
        <w:rPr>
          <w:rFonts w:ascii="仿宋_GB2312" w:eastAsia="仿宋_GB2312"/>
          <w:b/>
          <w:bCs/>
          <w:sz w:val="32"/>
          <w:szCs w:val="32"/>
        </w:rPr>
      </w:pPr>
      <w:bookmarkStart w:id="3" w:name="_GoBack"/>
      <w:bookmarkEnd w:id="3"/>
    </w:p>
    <w:p w14:paraId="22994EBB">
      <w:pPr>
        <w:rPr>
          <w:rFonts w:ascii="仿宋_GB2312" w:eastAsia="仿宋_GB2312"/>
          <w:b/>
          <w:bCs/>
          <w:sz w:val="32"/>
          <w:szCs w:val="32"/>
        </w:rPr>
      </w:pPr>
    </w:p>
    <w:p w14:paraId="6E6E12EE">
      <w:pPr>
        <w:rPr>
          <w:rFonts w:ascii="仿宋_GB2312" w:eastAsia="仿宋_GB2312"/>
          <w:b/>
          <w:bCs/>
          <w:sz w:val="32"/>
          <w:szCs w:val="32"/>
        </w:rPr>
      </w:pPr>
    </w:p>
    <w:p w14:paraId="0FD91ABE">
      <w:pPr>
        <w:rPr>
          <w:rFonts w:ascii="仿宋_GB2312" w:eastAsia="仿宋_GB2312"/>
          <w:b/>
          <w:bCs/>
          <w:sz w:val="32"/>
          <w:szCs w:val="32"/>
        </w:rPr>
      </w:pPr>
    </w:p>
    <w:p w14:paraId="16E39C41">
      <w:pPr>
        <w:adjustRightInd w:val="0"/>
        <w:snapToGrid w:val="0"/>
        <w:jc w:val="center"/>
        <w:rPr>
          <w:rFonts w:ascii="仿宋_GB2312" w:eastAsia="仿宋_GB2312" w:cs="楷体_GB2312"/>
          <w:b/>
          <w:bCs/>
          <w:sz w:val="32"/>
          <w:szCs w:val="32"/>
        </w:rPr>
      </w:pPr>
      <w:r>
        <w:rPr>
          <w:rFonts w:hint="eastAsia" w:ascii="仿宋_GB2312" w:eastAsia="仿宋_GB2312" w:cs="楷体_GB2312"/>
          <w:b/>
          <w:bCs/>
          <w:sz w:val="32"/>
          <w:szCs w:val="32"/>
        </w:rPr>
        <w:t>教务处</w:t>
      </w:r>
    </w:p>
    <w:p w14:paraId="34EE2A0D">
      <w:pPr>
        <w:adjustRightInd w:val="0"/>
        <w:snapToGrid w:val="0"/>
        <w:jc w:val="center"/>
        <w:rPr>
          <w:rFonts w:ascii="仿宋_GB2312" w:eastAsia="仿宋_GB2312" w:cs="楷体_GB2312"/>
          <w:b/>
          <w:bCs/>
          <w:sz w:val="32"/>
          <w:szCs w:val="32"/>
        </w:rPr>
      </w:pPr>
    </w:p>
    <w:p w14:paraId="2FD016A8">
      <w:pPr>
        <w:jc w:val="center"/>
        <w:rPr>
          <w:rFonts w:ascii="黑体" w:hAnsi="黑体" w:eastAsia="黑体"/>
          <w:b/>
          <w:bCs/>
          <w:sz w:val="36"/>
          <w:szCs w:val="36"/>
        </w:rPr>
      </w:pPr>
      <w:r>
        <w:rPr>
          <w:rFonts w:hint="eastAsia" w:ascii="仿宋_GB2312" w:eastAsia="仿宋_GB2312" w:cs="楷体_GB2312"/>
          <w:b/>
          <w:bCs/>
          <w:sz w:val="32"/>
          <w:szCs w:val="32"/>
        </w:rPr>
        <w:t>20</w:t>
      </w:r>
      <w:r>
        <w:rPr>
          <w:rFonts w:ascii="仿宋_GB2312" w:eastAsia="仿宋_GB2312" w:cs="楷体_GB2312"/>
          <w:b/>
          <w:bCs/>
          <w:sz w:val="32"/>
          <w:szCs w:val="32"/>
        </w:rPr>
        <w:t>25</w:t>
      </w:r>
      <w:r>
        <w:rPr>
          <w:rFonts w:hint="eastAsia" w:ascii="仿宋_GB2312" w:eastAsia="仿宋_GB2312" w:cs="楷体_GB2312"/>
          <w:b/>
          <w:bCs/>
          <w:sz w:val="32"/>
          <w:szCs w:val="32"/>
        </w:rPr>
        <w:t>年</w:t>
      </w:r>
      <w:r>
        <w:rPr>
          <w:rFonts w:hint="eastAsia" w:ascii="仿宋_GB2312" w:eastAsia="仿宋_GB2312" w:cs="楷体_GB2312"/>
          <w:b/>
          <w:bCs/>
          <w:sz w:val="32"/>
          <w:szCs w:val="32"/>
          <w:lang w:val="en-US" w:eastAsia="zh-CN"/>
        </w:rPr>
        <w:t>7</w:t>
      </w:r>
      <w:r>
        <w:rPr>
          <w:rFonts w:hint="eastAsia" w:ascii="仿宋_GB2312" w:eastAsia="仿宋_GB2312" w:cs="楷体_GB2312"/>
          <w:b/>
          <w:bCs/>
          <w:sz w:val="32"/>
          <w:szCs w:val="32"/>
        </w:rPr>
        <w:t>月</w:t>
      </w:r>
    </w:p>
    <w:p w14:paraId="5D01EE04">
      <w:pPr>
        <w:widowControl/>
        <w:jc w:val="left"/>
        <w:rPr>
          <w:rFonts w:ascii="黑体" w:hAnsi="黑体" w:eastAsia="黑体" w:cs="黑体"/>
          <w:b/>
          <w:bCs/>
          <w:sz w:val="36"/>
          <w:szCs w:val="36"/>
        </w:rPr>
      </w:pPr>
      <w:r>
        <w:rPr>
          <w:rFonts w:ascii="黑体" w:hAnsi="黑体" w:eastAsia="黑体" w:cs="黑体"/>
          <w:b/>
          <w:bCs/>
          <w:sz w:val="36"/>
          <w:szCs w:val="36"/>
        </w:rPr>
        <w:br w:type="page"/>
      </w:r>
    </w:p>
    <w:p w14:paraId="2E14F821">
      <w:pPr>
        <w:spacing w:line="480" w:lineRule="auto"/>
        <w:jc w:val="center"/>
        <w:rPr>
          <w:rFonts w:ascii="黑体" w:hAnsi="黑体" w:eastAsia="黑体"/>
          <w:b/>
          <w:bCs/>
          <w:sz w:val="36"/>
          <w:szCs w:val="36"/>
        </w:rPr>
      </w:pPr>
      <w:r>
        <w:rPr>
          <w:rFonts w:hint="eastAsia" w:ascii="黑体" w:hAnsi="黑体" w:eastAsia="黑体" w:cs="黑体"/>
          <w:b/>
          <w:bCs/>
          <w:sz w:val="36"/>
          <w:szCs w:val="36"/>
        </w:rPr>
        <w:t>填</w:t>
      </w:r>
      <w:r>
        <w:rPr>
          <w:rFonts w:ascii="黑体" w:hAnsi="黑体" w:eastAsia="黑体" w:cs="黑体"/>
          <w:b/>
          <w:bCs/>
          <w:sz w:val="36"/>
          <w:szCs w:val="36"/>
        </w:rPr>
        <w:t xml:space="preserve"> </w:t>
      </w:r>
      <w:r>
        <w:rPr>
          <w:rFonts w:hint="eastAsia" w:ascii="黑体" w:hAnsi="黑体" w:eastAsia="黑体" w:cs="黑体"/>
          <w:b/>
          <w:bCs/>
          <w:sz w:val="36"/>
          <w:szCs w:val="36"/>
        </w:rPr>
        <w:t>写</w:t>
      </w:r>
      <w:r>
        <w:rPr>
          <w:rFonts w:ascii="黑体" w:hAnsi="黑体" w:eastAsia="黑体" w:cs="黑体"/>
          <w:b/>
          <w:bCs/>
          <w:sz w:val="36"/>
          <w:szCs w:val="36"/>
        </w:rPr>
        <w:t xml:space="preserve"> </w:t>
      </w:r>
      <w:r>
        <w:rPr>
          <w:rFonts w:hint="eastAsia" w:ascii="黑体" w:hAnsi="黑体" w:eastAsia="黑体" w:cs="黑体"/>
          <w:b/>
          <w:bCs/>
          <w:sz w:val="36"/>
          <w:szCs w:val="36"/>
        </w:rPr>
        <w:t>要</w:t>
      </w:r>
      <w:r>
        <w:rPr>
          <w:rFonts w:ascii="黑体" w:hAnsi="黑体" w:eastAsia="黑体" w:cs="黑体"/>
          <w:b/>
          <w:bCs/>
          <w:sz w:val="36"/>
          <w:szCs w:val="36"/>
        </w:rPr>
        <w:t xml:space="preserve"> </w:t>
      </w:r>
      <w:r>
        <w:rPr>
          <w:rFonts w:hint="eastAsia" w:ascii="黑体" w:hAnsi="黑体" w:eastAsia="黑体" w:cs="黑体"/>
          <w:b/>
          <w:bCs/>
          <w:sz w:val="36"/>
          <w:szCs w:val="36"/>
        </w:rPr>
        <w:t>求</w:t>
      </w:r>
    </w:p>
    <w:p w14:paraId="757FDA4F">
      <w:pPr>
        <w:spacing w:line="480" w:lineRule="auto"/>
        <w:ind w:firstLine="539"/>
        <w:rPr>
          <w:rFonts w:ascii="楷体" w:hAnsi="楷体" w:eastAsia="楷体"/>
          <w:sz w:val="28"/>
          <w:szCs w:val="28"/>
        </w:rPr>
      </w:pPr>
    </w:p>
    <w:p w14:paraId="44E6FE1D">
      <w:pPr>
        <w:suppressAutoHyphens/>
        <w:spacing w:line="480" w:lineRule="auto"/>
        <w:ind w:right="25" w:firstLine="560" w:firstLineChars="200"/>
        <w:rPr>
          <w:rFonts w:ascii="仿宋_GB2312" w:hAnsi="楷体" w:eastAsia="仿宋_GB2312" w:cs="楷体"/>
          <w:sz w:val="28"/>
          <w:szCs w:val="28"/>
        </w:rPr>
      </w:pPr>
      <w:r>
        <w:rPr>
          <w:rFonts w:ascii="仿宋_GB2312" w:hAnsi="楷体" w:eastAsia="仿宋_GB2312" w:cs="楷体"/>
          <w:sz w:val="28"/>
          <w:szCs w:val="28"/>
        </w:rPr>
        <w:t>1. WORD</w:t>
      </w:r>
      <w:r>
        <w:rPr>
          <w:rFonts w:hint="eastAsia" w:ascii="仿宋_GB2312" w:hAnsi="楷体" w:eastAsia="仿宋_GB2312" w:cs="楷体"/>
          <w:sz w:val="28"/>
          <w:szCs w:val="28"/>
        </w:rPr>
        <w:t>文档格式，五号宋体，单倍行距；表格各栏目大小必要时可根据内容进行调整，但应注意整体美观，便于阅读。</w:t>
      </w:r>
    </w:p>
    <w:p w14:paraId="6CAF6A49">
      <w:pPr>
        <w:suppressAutoHyphens/>
        <w:spacing w:line="480" w:lineRule="auto"/>
        <w:ind w:right="25" w:firstLine="560" w:firstLineChars="200"/>
        <w:rPr>
          <w:rFonts w:ascii="仿宋_GB2312" w:hAnsi="楷体" w:eastAsia="仿宋_GB2312" w:cs="楷体"/>
          <w:sz w:val="28"/>
          <w:szCs w:val="28"/>
        </w:rPr>
      </w:pPr>
      <w:r>
        <w:rPr>
          <w:rFonts w:ascii="仿宋_GB2312" w:hAnsi="楷体" w:eastAsia="仿宋_GB2312" w:cs="楷体"/>
          <w:sz w:val="28"/>
          <w:szCs w:val="28"/>
        </w:rPr>
        <w:t xml:space="preserve">2. </w:t>
      </w:r>
      <w:r>
        <w:rPr>
          <w:rFonts w:hint="eastAsia" w:ascii="仿宋_GB2312" w:hAnsi="楷体" w:eastAsia="仿宋_GB2312" w:cs="楷体"/>
          <w:sz w:val="28"/>
          <w:szCs w:val="28"/>
        </w:rPr>
        <w:t>表格文本中</w:t>
      </w:r>
      <w:r>
        <w:rPr>
          <w:rFonts w:ascii="仿宋_GB2312" w:hAnsi="楷体" w:eastAsia="仿宋_GB2312" w:cs="楷体"/>
          <w:sz w:val="28"/>
          <w:szCs w:val="28"/>
        </w:rPr>
        <w:t>,</w:t>
      </w:r>
      <w:r>
        <w:rPr>
          <w:rFonts w:hint="eastAsia" w:ascii="仿宋_GB2312" w:hAnsi="楷体" w:eastAsia="仿宋_GB2312" w:cs="楷体"/>
          <w:sz w:val="28"/>
          <w:szCs w:val="28"/>
        </w:rPr>
        <w:t>外文名词第一次出现时，要写清全称和缩写，再次出现时可使用缩写。如另附页，需在表格中简述要点。</w:t>
      </w:r>
    </w:p>
    <w:p w14:paraId="208D64DD">
      <w:pPr>
        <w:suppressAutoHyphens/>
        <w:spacing w:line="480" w:lineRule="auto"/>
        <w:ind w:right="25" w:firstLine="560" w:firstLineChars="200"/>
        <w:rPr>
          <w:rFonts w:ascii="仿宋_GB2312" w:hAnsi="楷体" w:eastAsia="仿宋_GB2312" w:cs="楷体"/>
          <w:sz w:val="28"/>
          <w:szCs w:val="28"/>
        </w:rPr>
      </w:pPr>
      <w:r>
        <w:rPr>
          <w:rFonts w:ascii="仿宋_GB2312" w:hAnsi="楷体" w:eastAsia="仿宋_GB2312" w:cs="楷体"/>
          <w:sz w:val="28"/>
          <w:szCs w:val="28"/>
        </w:rPr>
        <w:t xml:space="preserve">3. </w:t>
      </w:r>
      <w:r>
        <w:rPr>
          <w:rFonts w:hint="eastAsia" w:ascii="仿宋_GB2312" w:hAnsi="楷体" w:eastAsia="仿宋_GB2312" w:cs="楷体"/>
          <w:sz w:val="28"/>
          <w:szCs w:val="28"/>
        </w:rPr>
        <w:t>如实填写各项，语言表达应准确、完整、严谨。</w:t>
      </w:r>
    </w:p>
    <w:p w14:paraId="6B632CF4">
      <w:pPr>
        <w:suppressAutoHyphens/>
        <w:spacing w:line="480" w:lineRule="auto"/>
        <w:ind w:right="25" w:firstLine="560" w:firstLineChars="200"/>
        <w:rPr>
          <w:rFonts w:ascii="仿宋_GB2312" w:hAnsi="楷体" w:eastAsia="仿宋_GB2312" w:cs="楷体"/>
          <w:sz w:val="28"/>
          <w:szCs w:val="28"/>
        </w:rPr>
      </w:pPr>
      <w:r>
        <w:rPr>
          <w:rFonts w:ascii="仿宋_GB2312" w:hAnsi="楷体" w:eastAsia="仿宋_GB2312" w:cs="楷体"/>
          <w:sz w:val="28"/>
          <w:szCs w:val="28"/>
        </w:rPr>
        <w:t xml:space="preserve">4. </w:t>
      </w:r>
      <w:r>
        <w:rPr>
          <w:rFonts w:hint="eastAsia" w:ascii="仿宋_GB2312" w:hAnsi="楷体" w:eastAsia="仿宋_GB2312" w:cs="楷体"/>
          <w:sz w:val="28"/>
          <w:szCs w:val="28"/>
        </w:rPr>
        <w:t>所需签字之处，必须由相应人员亲笔签名。</w:t>
      </w:r>
    </w:p>
    <w:p w14:paraId="56C06F18">
      <w:pPr>
        <w:suppressAutoHyphens/>
        <w:spacing w:line="480" w:lineRule="auto"/>
        <w:ind w:right="25" w:firstLine="560" w:firstLineChars="200"/>
        <w:rPr>
          <w:rFonts w:ascii="仿宋_GB2312" w:hAnsi="楷体" w:eastAsia="仿宋_GB2312" w:cs="楷体"/>
          <w:sz w:val="28"/>
          <w:szCs w:val="28"/>
        </w:rPr>
      </w:pPr>
      <w:r>
        <w:rPr>
          <w:rFonts w:ascii="仿宋_GB2312" w:hAnsi="楷体" w:eastAsia="仿宋_GB2312" w:cs="楷体"/>
          <w:sz w:val="28"/>
          <w:szCs w:val="28"/>
        </w:rPr>
        <w:t xml:space="preserve">5. </w:t>
      </w:r>
      <w:r>
        <w:rPr>
          <w:rFonts w:hint="eastAsia" w:ascii="仿宋_GB2312" w:hAnsi="楷体" w:eastAsia="仿宋_GB2312" w:cs="楷体"/>
          <w:sz w:val="28"/>
          <w:szCs w:val="28"/>
        </w:rPr>
        <w:t>申报书内容格式编排应规范，</w:t>
      </w:r>
      <w:r>
        <w:rPr>
          <w:rFonts w:ascii="仿宋_GB2312" w:hAnsi="楷体" w:eastAsia="仿宋_GB2312" w:cs="楷体"/>
          <w:sz w:val="28"/>
          <w:szCs w:val="28"/>
        </w:rPr>
        <w:t>A4</w:t>
      </w:r>
      <w:r>
        <w:rPr>
          <w:rFonts w:hint="eastAsia" w:ascii="仿宋_GB2312" w:hAnsi="楷体" w:eastAsia="仿宋_GB2312" w:cs="楷体"/>
          <w:sz w:val="28"/>
          <w:szCs w:val="28"/>
        </w:rPr>
        <w:t>双面打印。</w:t>
      </w:r>
    </w:p>
    <w:p w14:paraId="2F72DFA2">
      <w:pPr>
        <w:spacing w:line="480" w:lineRule="auto"/>
        <w:jc w:val="center"/>
        <w:rPr>
          <w:rFonts w:ascii="黑体" w:hAnsi="宋体" w:eastAsia="黑体"/>
          <w:b/>
          <w:bCs/>
          <w:sz w:val="36"/>
        </w:rPr>
      </w:pPr>
    </w:p>
    <w:p w14:paraId="64FA239D">
      <w:pPr>
        <w:spacing w:line="480" w:lineRule="auto"/>
        <w:rPr>
          <w:rFonts w:ascii="宋体" w:hAnsi="宋体" w:cs="黑体"/>
          <w:b/>
          <w:bCs/>
          <w:sz w:val="24"/>
        </w:rPr>
      </w:pPr>
      <w:r>
        <w:rPr>
          <w:rFonts w:ascii="宋体" w:cs="黑体"/>
          <w:b/>
          <w:bCs/>
          <w:sz w:val="28"/>
          <w:szCs w:val="28"/>
        </w:rPr>
        <w:br w:type="page"/>
      </w:r>
      <w:r>
        <w:rPr>
          <w:rFonts w:hint="eastAsia" w:ascii="宋体" w:hAnsi="宋体" w:cs="黑体"/>
          <w:b/>
          <w:bCs/>
          <w:sz w:val="24"/>
        </w:rPr>
        <w:t>1.线上资源建设思路与设计初步方案</w:t>
      </w:r>
    </w:p>
    <w:tbl>
      <w:tblPr>
        <w:tblStyle w:val="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36B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4" w:hRule="atLeast"/>
        </w:trPr>
        <w:tc>
          <w:tcPr>
            <w:tcW w:w="8789" w:type="dxa"/>
          </w:tcPr>
          <w:p w14:paraId="6B352F1A">
            <w:pPr>
              <w:rPr>
                <w:rFonts w:ascii="仿宋" w:hAnsi="仿宋" w:eastAsia="仿宋" w:cs="楷体"/>
                <w:sz w:val="24"/>
              </w:rPr>
            </w:pPr>
            <w:r>
              <w:rPr>
                <w:rFonts w:hint="eastAsia" w:ascii="仿宋" w:hAnsi="仿宋" w:eastAsia="仿宋" w:cs="楷体"/>
                <w:sz w:val="24"/>
              </w:rPr>
              <w:t>依托名老中医药专家学术传承工作室或相关团队，在现有线上资源基础上，采取与纸质教材配套线上教学资源建设，或通过系统总结名老中医药专家学术思想和临证经验、名医名师名家访谈等方式制作可供教学使用的专辑。与纸质教材配套线上教学资源建设根据教材编写和教学实际需要编制建设方案。（可附页）</w:t>
            </w:r>
          </w:p>
          <w:p w14:paraId="725CD5F4">
            <w:pPr>
              <w:adjustRightInd w:val="0"/>
              <w:snapToGrid w:val="0"/>
              <w:rPr>
                <w:rFonts w:ascii="楷体" w:hAnsi="楷体" w:eastAsia="楷体"/>
              </w:rPr>
            </w:pPr>
          </w:p>
          <w:p w14:paraId="6E88E5DA">
            <w:pPr>
              <w:adjustRightInd w:val="0"/>
              <w:snapToGrid w:val="0"/>
              <w:rPr>
                <w:rFonts w:ascii="楷体" w:hAnsi="楷体" w:eastAsia="楷体"/>
              </w:rPr>
            </w:pPr>
          </w:p>
          <w:p w14:paraId="14E6D1E9">
            <w:pPr>
              <w:adjustRightInd w:val="0"/>
              <w:snapToGrid w:val="0"/>
              <w:rPr>
                <w:rFonts w:ascii="楷体" w:hAnsi="楷体" w:eastAsia="楷体"/>
              </w:rPr>
            </w:pPr>
          </w:p>
          <w:p w14:paraId="760F98E7">
            <w:pPr>
              <w:adjustRightInd w:val="0"/>
              <w:snapToGrid w:val="0"/>
              <w:rPr>
                <w:rFonts w:ascii="楷体" w:hAnsi="楷体" w:eastAsia="楷体"/>
              </w:rPr>
            </w:pPr>
          </w:p>
          <w:p w14:paraId="4F69DE23">
            <w:pPr>
              <w:adjustRightInd w:val="0"/>
              <w:snapToGrid w:val="0"/>
              <w:rPr>
                <w:rFonts w:ascii="楷体" w:hAnsi="楷体" w:eastAsia="楷体"/>
              </w:rPr>
            </w:pPr>
          </w:p>
          <w:p w14:paraId="2B7BC73F">
            <w:pPr>
              <w:adjustRightInd w:val="0"/>
              <w:snapToGrid w:val="0"/>
              <w:rPr>
                <w:rFonts w:ascii="楷体" w:hAnsi="楷体" w:eastAsia="楷体"/>
              </w:rPr>
            </w:pPr>
          </w:p>
          <w:p w14:paraId="46979042">
            <w:pPr>
              <w:adjustRightInd w:val="0"/>
              <w:snapToGrid w:val="0"/>
              <w:rPr>
                <w:rFonts w:ascii="楷体" w:hAnsi="楷体" w:eastAsia="楷体"/>
              </w:rPr>
            </w:pPr>
          </w:p>
          <w:p w14:paraId="3F85FBAF">
            <w:pPr>
              <w:adjustRightInd w:val="0"/>
              <w:snapToGrid w:val="0"/>
              <w:rPr>
                <w:rFonts w:ascii="楷体" w:hAnsi="楷体" w:eastAsia="楷体"/>
              </w:rPr>
            </w:pPr>
          </w:p>
          <w:p w14:paraId="12153BE6">
            <w:pPr>
              <w:adjustRightInd w:val="0"/>
              <w:snapToGrid w:val="0"/>
              <w:rPr>
                <w:rFonts w:ascii="楷体" w:hAnsi="楷体" w:eastAsia="楷体"/>
              </w:rPr>
            </w:pPr>
          </w:p>
          <w:p w14:paraId="53A7996E">
            <w:pPr>
              <w:adjustRightInd w:val="0"/>
              <w:snapToGrid w:val="0"/>
              <w:rPr>
                <w:rFonts w:ascii="楷体" w:hAnsi="楷体" w:eastAsia="楷体"/>
              </w:rPr>
            </w:pPr>
          </w:p>
          <w:p w14:paraId="5FB5F79C">
            <w:pPr>
              <w:adjustRightInd w:val="0"/>
              <w:snapToGrid w:val="0"/>
              <w:rPr>
                <w:rFonts w:ascii="楷体" w:hAnsi="楷体" w:eastAsia="楷体"/>
              </w:rPr>
            </w:pPr>
          </w:p>
          <w:p w14:paraId="62E91607">
            <w:pPr>
              <w:adjustRightInd w:val="0"/>
              <w:snapToGrid w:val="0"/>
              <w:rPr>
                <w:rFonts w:ascii="楷体" w:hAnsi="楷体" w:eastAsia="楷体"/>
              </w:rPr>
            </w:pPr>
          </w:p>
          <w:p w14:paraId="22FEFC23">
            <w:pPr>
              <w:adjustRightInd w:val="0"/>
              <w:snapToGrid w:val="0"/>
              <w:rPr>
                <w:rFonts w:ascii="楷体" w:hAnsi="楷体" w:eastAsia="楷体"/>
              </w:rPr>
            </w:pPr>
          </w:p>
          <w:p w14:paraId="2B1B8C47">
            <w:pPr>
              <w:adjustRightInd w:val="0"/>
              <w:snapToGrid w:val="0"/>
              <w:rPr>
                <w:rFonts w:ascii="楷体" w:hAnsi="楷体" w:eastAsia="楷体"/>
              </w:rPr>
            </w:pPr>
          </w:p>
          <w:p w14:paraId="5AE15728">
            <w:pPr>
              <w:adjustRightInd w:val="0"/>
              <w:snapToGrid w:val="0"/>
              <w:rPr>
                <w:rFonts w:ascii="楷体" w:hAnsi="楷体" w:eastAsia="楷体"/>
              </w:rPr>
            </w:pPr>
          </w:p>
          <w:p w14:paraId="11D991CB">
            <w:pPr>
              <w:adjustRightInd w:val="0"/>
              <w:snapToGrid w:val="0"/>
              <w:rPr>
                <w:rFonts w:ascii="楷体" w:hAnsi="楷体" w:eastAsia="楷体"/>
              </w:rPr>
            </w:pPr>
          </w:p>
          <w:p w14:paraId="62BAE0AD">
            <w:pPr>
              <w:adjustRightInd w:val="0"/>
              <w:snapToGrid w:val="0"/>
              <w:rPr>
                <w:rFonts w:ascii="宋体"/>
              </w:rPr>
            </w:pPr>
          </w:p>
          <w:p w14:paraId="364A3513">
            <w:pPr>
              <w:adjustRightInd w:val="0"/>
              <w:snapToGrid w:val="0"/>
              <w:rPr>
                <w:rFonts w:ascii="宋体"/>
              </w:rPr>
            </w:pPr>
          </w:p>
          <w:p w14:paraId="57E2E6C7">
            <w:pPr>
              <w:adjustRightInd w:val="0"/>
              <w:snapToGrid w:val="0"/>
              <w:rPr>
                <w:rFonts w:ascii="宋体"/>
              </w:rPr>
            </w:pPr>
          </w:p>
        </w:tc>
      </w:tr>
    </w:tbl>
    <w:p w14:paraId="7025A3F7">
      <w:pPr>
        <w:widowControl/>
        <w:jc w:val="left"/>
        <w:rPr>
          <w:rFonts w:ascii="宋体" w:cs="黑体"/>
          <w:b/>
          <w:bCs/>
          <w:sz w:val="11"/>
          <w:szCs w:val="11"/>
        </w:rPr>
      </w:pPr>
    </w:p>
    <w:p w14:paraId="6F103B3B">
      <w:pPr>
        <w:spacing w:line="480" w:lineRule="auto"/>
        <w:rPr>
          <w:rFonts w:ascii="宋体" w:cs="黑体"/>
          <w:bCs/>
          <w:sz w:val="24"/>
        </w:rPr>
      </w:pPr>
      <w:r>
        <w:rPr>
          <w:rFonts w:hint="eastAsia" w:ascii="宋体" w:hAnsi="宋体" w:cs="黑体"/>
          <w:b/>
          <w:bCs/>
          <w:sz w:val="24"/>
        </w:rPr>
        <w:t>2.视频制作计划</w:t>
      </w:r>
    </w:p>
    <w:tbl>
      <w:tblPr>
        <w:tblStyle w:val="3"/>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446"/>
        <w:gridCol w:w="342"/>
        <w:gridCol w:w="2154"/>
        <w:gridCol w:w="800"/>
        <w:gridCol w:w="1323"/>
        <w:gridCol w:w="575"/>
        <w:gridCol w:w="930"/>
        <w:gridCol w:w="1526"/>
      </w:tblGrid>
      <w:tr w14:paraId="03A2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827" w:type="dxa"/>
            <w:gridSpan w:val="2"/>
            <w:vAlign w:val="center"/>
          </w:tcPr>
          <w:p w14:paraId="5CBD340D">
            <w:pPr>
              <w:jc w:val="distribute"/>
              <w:rPr>
                <w:rFonts w:ascii="宋体"/>
                <w:sz w:val="24"/>
              </w:rPr>
            </w:pPr>
            <w:r>
              <w:rPr>
                <w:rFonts w:hint="eastAsia" w:ascii="宋体" w:hAnsi="宋体" w:cs="黑体"/>
                <w:sz w:val="24"/>
              </w:rPr>
              <w:t>讲授章节数</w:t>
            </w:r>
          </w:p>
        </w:tc>
        <w:tc>
          <w:tcPr>
            <w:tcW w:w="2496" w:type="dxa"/>
            <w:gridSpan w:val="2"/>
            <w:vAlign w:val="center"/>
          </w:tcPr>
          <w:p w14:paraId="6182CD08">
            <w:pPr>
              <w:jc w:val="center"/>
              <w:rPr>
                <w:rFonts w:ascii="宋体"/>
              </w:rPr>
            </w:pPr>
          </w:p>
        </w:tc>
        <w:tc>
          <w:tcPr>
            <w:tcW w:w="2698" w:type="dxa"/>
            <w:gridSpan w:val="3"/>
            <w:vAlign w:val="center"/>
          </w:tcPr>
          <w:p w14:paraId="7200A4D6">
            <w:pPr>
              <w:jc w:val="center"/>
              <w:rPr>
                <w:rFonts w:ascii="宋体"/>
                <w:sz w:val="24"/>
              </w:rPr>
            </w:pPr>
            <w:r>
              <w:rPr>
                <w:rFonts w:hint="eastAsia" w:ascii="宋体" w:hAnsi="宋体" w:cs="黑体"/>
                <w:sz w:val="24"/>
              </w:rPr>
              <w:t>预计总时长（分钟）</w:t>
            </w:r>
          </w:p>
        </w:tc>
        <w:tc>
          <w:tcPr>
            <w:tcW w:w="2455" w:type="dxa"/>
            <w:gridSpan w:val="2"/>
            <w:vAlign w:val="center"/>
          </w:tcPr>
          <w:p w14:paraId="1DC0AC64">
            <w:pPr>
              <w:jc w:val="center"/>
              <w:rPr>
                <w:rFonts w:ascii="宋体"/>
              </w:rPr>
            </w:pPr>
          </w:p>
        </w:tc>
      </w:tr>
      <w:tr w14:paraId="11F4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827" w:type="dxa"/>
            <w:gridSpan w:val="2"/>
            <w:vAlign w:val="center"/>
          </w:tcPr>
          <w:p w14:paraId="01D2F45A">
            <w:pPr>
              <w:jc w:val="center"/>
              <w:rPr>
                <w:rFonts w:ascii="宋体" w:cs="黑体"/>
                <w:sz w:val="24"/>
              </w:rPr>
            </w:pPr>
            <w:r>
              <w:rPr>
                <w:rFonts w:hint="eastAsia" w:ascii="宋体" w:hAnsi="宋体" w:cs="黑体"/>
                <w:sz w:val="24"/>
              </w:rPr>
              <w:t>章节内容</w:t>
            </w:r>
          </w:p>
        </w:tc>
        <w:tc>
          <w:tcPr>
            <w:tcW w:w="7649" w:type="dxa"/>
            <w:gridSpan w:val="7"/>
            <w:vAlign w:val="center"/>
          </w:tcPr>
          <w:p w14:paraId="14F4E4A9">
            <w:pPr>
              <w:jc w:val="center"/>
              <w:rPr>
                <w:rFonts w:ascii="宋体"/>
              </w:rPr>
            </w:pPr>
          </w:p>
        </w:tc>
      </w:tr>
      <w:tr w14:paraId="4419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81" w:type="dxa"/>
            <w:vMerge w:val="restart"/>
            <w:vAlign w:val="center"/>
          </w:tcPr>
          <w:p w14:paraId="780AB65E">
            <w:pPr>
              <w:jc w:val="center"/>
              <w:rPr>
                <w:rFonts w:ascii="宋体" w:cs="黑体"/>
                <w:sz w:val="24"/>
              </w:rPr>
            </w:pPr>
            <w:r>
              <w:rPr>
                <w:rFonts w:hint="eastAsia" w:ascii="宋体" w:hAnsi="宋体" w:cs="黑体"/>
                <w:sz w:val="24"/>
              </w:rPr>
              <w:t>视</w:t>
            </w:r>
          </w:p>
          <w:p w14:paraId="4E03255D">
            <w:pPr>
              <w:jc w:val="center"/>
              <w:rPr>
                <w:rFonts w:ascii="宋体" w:cs="黑体"/>
                <w:sz w:val="24"/>
              </w:rPr>
            </w:pPr>
            <w:r>
              <w:rPr>
                <w:rFonts w:hint="eastAsia" w:ascii="宋体" w:hAnsi="宋体" w:cs="黑体"/>
                <w:sz w:val="24"/>
              </w:rPr>
              <w:t>频</w:t>
            </w:r>
          </w:p>
          <w:p w14:paraId="69BD4C4E">
            <w:pPr>
              <w:jc w:val="center"/>
              <w:rPr>
                <w:rFonts w:ascii="宋体" w:cs="黑体"/>
                <w:sz w:val="24"/>
              </w:rPr>
            </w:pPr>
            <w:r>
              <w:rPr>
                <w:rFonts w:hint="eastAsia" w:ascii="宋体" w:hAnsi="宋体" w:cs="黑体"/>
                <w:sz w:val="24"/>
              </w:rPr>
              <w:t>制</w:t>
            </w:r>
          </w:p>
          <w:p w14:paraId="1E253F47">
            <w:pPr>
              <w:jc w:val="center"/>
              <w:rPr>
                <w:rFonts w:ascii="宋体" w:cs="黑体"/>
                <w:sz w:val="24"/>
              </w:rPr>
            </w:pPr>
            <w:r>
              <w:rPr>
                <w:rFonts w:hint="eastAsia" w:ascii="宋体" w:hAnsi="宋体" w:cs="黑体"/>
                <w:sz w:val="24"/>
              </w:rPr>
              <w:t>作</w:t>
            </w:r>
          </w:p>
          <w:p w14:paraId="15F952B3">
            <w:pPr>
              <w:jc w:val="center"/>
              <w:rPr>
                <w:rFonts w:ascii="宋体"/>
                <w:sz w:val="24"/>
              </w:rPr>
            </w:pPr>
            <w:r>
              <w:rPr>
                <w:rFonts w:hint="eastAsia" w:ascii="宋体" w:hAnsi="宋体"/>
                <w:sz w:val="24"/>
              </w:rPr>
              <w:t>计</w:t>
            </w:r>
          </w:p>
          <w:p w14:paraId="18E65095">
            <w:pPr>
              <w:jc w:val="center"/>
              <w:rPr>
                <w:rFonts w:ascii="宋体"/>
                <w:sz w:val="24"/>
              </w:rPr>
            </w:pPr>
            <w:r>
              <w:rPr>
                <w:rFonts w:hint="eastAsia" w:ascii="宋体" w:hAnsi="宋体"/>
                <w:sz w:val="24"/>
              </w:rPr>
              <w:t>划</w:t>
            </w:r>
          </w:p>
        </w:tc>
        <w:tc>
          <w:tcPr>
            <w:tcW w:w="788" w:type="dxa"/>
            <w:gridSpan w:val="2"/>
            <w:vAlign w:val="center"/>
          </w:tcPr>
          <w:p w14:paraId="56AE1668">
            <w:pPr>
              <w:jc w:val="center"/>
              <w:rPr>
                <w:rFonts w:ascii="宋体"/>
                <w:sz w:val="24"/>
              </w:rPr>
            </w:pPr>
            <w:r>
              <w:rPr>
                <w:rFonts w:hint="eastAsia" w:ascii="宋体" w:hAnsi="宋体" w:cs="黑体"/>
                <w:sz w:val="24"/>
              </w:rPr>
              <w:t>序号</w:t>
            </w:r>
          </w:p>
        </w:tc>
        <w:tc>
          <w:tcPr>
            <w:tcW w:w="2954" w:type="dxa"/>
            <w:gridSpan w:val="2"/>
            <w:vAlign w:val="center"/>
          </w:tcPr>
          <w:p w14:paraId="6F9E690C">
            <w:pPr>
              <w:jc w:val="center"/>
              <w:rPr>
                <w:rFonts w:ascii="宋体"/>
                <w:sz w:val="24"/>
              </w:rPr>
            </w:pPr>
            <w:r>
              <w:rPr>
                <w:rFonts w:hint="eastAsia" w:ascii="宋体" w:hAnsi="宋体" w:cs="黑体"/>
                <w:sz w:val="24"/>
              </w:rPr>
              <w:t>视频标题</w:t>
            </w:r>
          </w:p>
        </w:tc>
        <w:tc>
          <w:tcPr>
            <w:tcW w:w="1323" w:type="dxa"/>
            <w:vAlign w:val="center"/>
          </w:tcPr>
          <w:p w14:paraId="2B30E653">
            <w:pPr>
              <w:jc w:val="center"/>
              <w:rPr>
                <w:rFonts w:ascii="宋体"/>
                <w:sz w:val="24"/>
              </w:rPr>
            </w:pPr>
            <w:r>
              <w:rPr>
                <w:rFonts w:hint="eastAsia" w:ascii="宋体" w:hAnsi="宋体" w:cs="黑体"/>
                <w:sz w:val="24"/>
              </w:rPr>
              <w:t>预计时长</w:t>
            </w:r>
          </w:p>
        </w:tc>
        <w:tc>
          <w:tcPr>
            <w:tcW w:w="1505" w:type="dxa"/>
            <w:gridSpan w:val="2"/>
            <w:vAlign w:val="center"/>
          </w:tcPr>
          <w:p w14:paraId="0E00C676">
            <w:pPr>
              <w:jc w:val="center"/>
              <w:rPr>
                <w:rFonts w:ascii="宋体"/>
                <w:sz w:val="24"/>
              </w:rPr>
            </w:pPr>
            <w:r>
              <w:rPr>
                <w:rFonts w:hint="eastAsia" w:ascii="宋体" w:hAnsi="宋体" w:cs="黑体"/>
                <w:sz w:val="24"/>
              </w:rPr>
              <w:t>主讲教师</w:t>
            </w:r>
          </w:p>
        </w:tc>
        <w:tc>
          <w:tcPr>
            <w:tcW w:w="1523" w:type="dxa"/>
            <w:vAlign w:val="center"/>
          </w:tcPr>
          <w:p w14:paraId="4ECA5B35">
            <w:pPr>
              <w:jc w:val="center"/>
              <w:rPr>
                <w:rFonts w:ascii="宋体"/>
                <w:sz w:val="24"/>
              </w:rPr>
            </w:pPr>
            <w:r>
              <w:rPr>
                <w:rFonts w:hint="eastAsia" w:ascii="宋体" w:hAnsi="宋体" w:cs="黑体"/>
                <w:sz w:val="24"/>
              </w:rPr>
              <w:t>知识点</w:t>
            </w:r>
          </w:p>
        </w:tc>
      </w:tr>
      <w:tr w14:paraId="1247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81" w:type="dxa"/>
            <w:vMerge w:val="continue"/>
            <w:vAlign w:val="center"/>
          </w:tcPr>
          <w:p w14:paraId="2F88941D">
            <w:pPr>
              <w:widowControl/>
              <w:jc w:val="left"/>
              <w:rPr>
                <w:rFonts w:ascii="宋体"/>
                <w:sz w:val="24"/>
              </w:rPr>
            </w:pPr>
          </w:p>
        </w:tc>
        <w:tc>
          <w:tcPr>
            <w:tcW w:w="788" w:type="dxa"/>
            <w:gridSpan w:val="2"/>
            <w:vAlign w:val="center"/>
          </w:tcPr>
          <w:p w14:paraId="25A6FAB9">
            <w:pPr>
              <w:jc w:val="center"/>
              <w:rPr>
                <w:rFonts w:ascii="宋体"/>
                <w:sz w:val="24"/>
              </w:rPr>
            </w:pPr>
            <w:r>
              <w:rPr>
                <w:rFonts w:ascii="宋体" w:hAnsi="宋体" w:cs="黑体"/>
                <w:sz w:val="24"/>
              </w:rPr>
              <w:t>1</w:t>
            </w:r>
          </w:p>
        </w:tc>
        <w:tc>
          <w:tcPr>
            <w:tcW w:w="2954" w:type="dxa"/>
            <w:gridSpan w:val="2"/>
            <w:vAlign w:val="center"/>
          </w:tcPr>
          <w:p w14:paraId="11ED4B0D">
            <w:pPr>
              <w:rPr>
                <w:rFonts w:ascii="宋体"/>
              </w:rPr>
            </w:pPr>
          </w:p>
        </w:tc>
        <w:tc>
          <w:tcPr>
            <w:tcW w:w="1323" w:type="dxa"/>
            <w:vAlign w:val="center"/>
          </w:tcPr>
          <w:p w14:paraId="5764DBE8">
            <w:pPr>
              <w:rPr>
                <w:rFonts w:ascii="宋体"/>
              </w:rPr>
            </w:pPr>
          </w:p>
        </w:tc>
        <w:tc>
          <w:tcPr>
            <w:tcW w:w="1505" w:type="dxa"/>
            <w:gridSpan w:val="2"/>
            <w:vAlign w:val="center"/>
          </w:tcPr>
          <w:p w14:paraId="5355373C">
            <w:pPr>
              <w:rPr>
                <w:rFonts w:ascii="宋体"/>
              </w:rPr>
            </w:pPr>
          </w:p>
        </w:tc>
        <w:tc>
          <w:tcPr>
            <w:tcW w:w="1523" w:type="dxa"/>
            <w:vAlign w:val="center"/>
          </w:tcPr>
          <w:p w14:paraId="0734DE7A">
            <w:pPr>
              <w:rPr>
                <w:rFonts w:ascii="宋体"/>
              </w:rPr>
            </w:pPr>
          </w:p>
        </w:tc>
      </w:tr>
      <w:tr w14:paraId="08FD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81" w:type="dxa"/>
            <w:vMerge w:val="continue"/>
            <w:vAlign w:val="center"/>
          </w:tcPr>
          <w:p w14:paraId="63E2A094">
            <w:pPr>
              <w:widowControl/>
              <w:jc w:val="left"/>
              <w:rPr>
                <w:rFonts w:ascii="宋体"/>
                <w:sz w:val="24"/>
              </w:rPr>
            </w:pPr>
          </w:p>
        </w:tc>
        <w:tc>
          <w:tcPr>
            <w:tcW w:w="788" w:type="dxa"/>
            <w:gridSpan w:val="2"/>
            <w:vAlign w:val="center"/>
          </w:tcPr>
          <w:p w14:paraId="083730D3">
            <w:pPr>
              <w:jc w:val="center"/>
              <w:rPr>
                <w:rFonts w:ascii="宋体"/>
                <w:sz w:val="24"/>
              </w:rPr>
            </w:pPr>
            <w:r>
              <w:rPr>
                <w:rFonts w:ascii="宋体" w:hAnsi="宋体" w:cs="黑体"/>
                <w:sz w:val="24"/>
              </w:rPr>
              <w:t>2</w:t>
            </w:r>
          </w:p>
        </w:tc>
        <w:tc>
          <w:tcPr>
            <w:tcW w:w="2954" w:type="dxa"/>
            <w:gridSpan w:val="2"/>
            <w:vAlign w:val="center"/>
          </w:tcPr>
          <w:p w14:paraId="4858C713">
            <w:pPr>
              <w:rPr>
                <w:rFonts w:ascii="宋体"/>
              </w:rPr>
            </w:pPr>
          </w:p>
        </w:tc>
        <w:tc>
          <w:tcPr>
            <w:tcW w:w="1323" w:type="dxa"/>
            <w:vAlign w:val="center"/>
          </w:tcPr>
          <w:p w14:paraId="10D9F521">
            <w:pPr>
              <w:rPr>
                <w:rFonts w:ascii="宋体"/>
              </w:rPr>
            </w:pPr>
          </w:p>
        </w:tc>
        <w:tc>
          <w:tcPr>
            <w:tcW w:w="1505" w:type="dxa"/>
            <w:gridSpan w:val="2"/>
            <w:vAlign w:val="center"/>
          </w:tcPr>
          <w:p w14:paraId="149DA292">
            <w:pPr>
              <w:rPr>
                <w:rFonts w:ascii="宋体"/>
              </w:rPr>
            </w:pPr>
          </w:p>
        </w:tc>
        <w:tc>
          <w:tcPr>
            <w:tcW w:w="1523" w:type="dxa"/>
            <w:vAlign w:val="center"/>
          </w:tcPr>
          <w:p w14:paraId="7E727BA0">
            <w:pPr>
              <w:rPr>
                <w:rFonts w:ascii="宋体"/>
              </w:rPr>
            </w:pPr>
          </w:p>
        </w:tc>
      </w:tr>
      <w:tr w14:paraId="0BB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81" w:type="dxa"/>
            <w:vMerge w:val="continue"/>
            <w:vAlign w:val="center"/>
          </w:tcPr>
          <w:p w14:paraId="03E32976">
            <w:pPr>
              <w:widowControl/>
              <w:jc w:val="left"/>
              <w:rPr>
                <w:rFonts w:ascii="宋体"/>
                <w:sz w:val="24"/>
              </w:rPr>
            </w:pPr>
          </w:p>
        </w:tc>
        <w:tc>
          <w:tcPr>
            <w:tcW w:w="788" w:type="dxa"/>
            <w:gridSpan w:val="2"/>
            <w:vAlign w:val="center"/>
          </w:tcPr>
          <w:p w14:paraId="3CBA3789">
            <w:pPr>
              <w:jc w:val="center"/>
              <w:rPr>
                <w:rFonts w:ascii="宋体"/>
                <w:sz w:val="24"/>
              </w:rPr>
            </w:pPr>
            <w:r>
              <w:rPr>
                <w:rFonts w:ascii="宋体" w:hAnsi="宋体" w:cs="黑体"/>
                <w:sz w:val="24"/>
              </w:rPr>
              <w:t>3</w:t>
            </w:r>
          </w:p>
        </w:tc>
        <w:tc>
          <w:tcPr>
            <w:tcW w:w="2954" w:type="dxa"/>
            <w:gridSpan w:val="2"/>
            <w:vAlign w:val="center"/>
          </w:tcPr>
          <w:p w14:paraId="4EF147EE">
            <w:pPr>
              <w:rPr>
                <w:rFonts w:ascii="宋体"/>
              </w:rPr>
            </w:pPr>
          </w:p>
        </w:tc>
        <w:tc>
          <w:tcPr>
            <w:tcW w:w="1323" w:type="dxa"/>
            <w:vAlign w:val="center"/>
          </w:tcPr>
          <w:p w14:paraId="1961420A">
            <w:pPr>
              <w:rPr>
                <w:rFonts w:ascii="宋体"/>
              </w:rPr>
            </w:pPr>
          </w:p>
        </w:tc>
        <w:tc>
          <w:tcPr>
            <w:tcW w:w="1505" w:type="dxa"/>
            <w:gridSpan w:val="2"/>
            <w:vAlign w:val="center"/>
          </w:tcPr>
          <w:p w14:paraId="432F4589">
            <w:pPr>
              <w:rPr>
                <w:rFonts w:ascii="宋体"/>
              </w:rPr>
            </w:pPr>
          </w:p>
        </w:tc>
        <w:tc>
          <w:tcPr>
            <w:tcW w:w="1523" w:type="dxa"/>
            <w:vAlign w:val="center"/>
          </w:tcPr>
          <w:p w14:paraId="078B72B0">
            <w:pPr>
              <w:rPr>
                <w:rFonts w:ascii="宋体"/>
              </w:rPr>
            </w:pPr>
          </w:p>
        </w:tc>
      </w:tr>
      <w:tr w14:paraId="2A0A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81" w:type="dxa"/>
            <w:vMerge w:val="continue"/>
            <w:vAlign w:val="center"/>
          </w:tcPr>
          <w:p w14:paraId="32991F40">
            <w:pPr>
              <w:widowControl/>
              <w:jc w:val="left"/>
              <w:rPr>
                <w:rFonts w:ascii="宋体"/>
                <w:sz w:val="24"/>
              </w:rPr>
            </w:pPr>
          </w:p>
        </w:tc>
        <w:tc>
          <w:tcPr>
            <w:tcW w:w="788" w:type="dxa"/>
            <w:gridSpan w:val="2"/>
            <w:vAlign w:val="center"/>
          </w:tcPr>
          <w:p w14:paraId="3750A8DA">
            <w:pPr>
              <w:jc w:val="center"/>
              <w:rPr>
                <w:rFonts w:ascii="宋体"/>
                <w:sz w:val="24"/>
              </w:rPr>
            </w:pPr>
            <w:r>
              <w:rPr>
                <w:rFonts w:ascii="宋体" w:hAnsi="宋体" w:cs="黑体"/>
                <w:sz w:val="24"/>
              </w:rPr>
              <w:t>4</w:t>
            </w:r>
          </w:p>
        </w:tc>
        <w:tc>
          <w:tcPr>
            <w:tcW w:w="2954" w:type="dxa"/>
            <w:gridSpan w:val="2"/>
            <w:vAlign w:val="center"/>
          </w:tcPr>
          <w:p w14:paraId="2C6A7B6D">
            <w:pPr>
              <w:rPr>
                <w:rFonts w:ascii="宋体"/>
              </w:rPr>
            </w:pPr>
          </w:p>
        </w:tc>
        <w:tc>
          <w:tcPr>
            <w:tcW w:w="1323" w:type="dxa"/>
            <w:vAlign w:val="center"/>
          </w:tcPr>
          <w:p w14:paraId="0C0DE256">
            <w:pPr>
              <w:rPr>
                <w:rFonts w:ascii="宋体"/>
              </w:rPr>
            </w:pPr>
          </w:p>
        </w:tc>
        <w:tc>
          <w:tcPr>
            <w:tcW w:w="1505" w:type="dxa"/>
            <w:gridSpan w:val="2"/>
            <w:vAlign w:val="center"/>
          </w:tcPr>
          <w:p w14:paraId="0BB0B9A3">
            <w:pPr>
              <w:rPr>
                <w:rFonts w:ascii="宋体"/>
              </w:rPr>
            </w:pPr>
          </w:p>
        </w:tc>
        <w:tc>
          <w:tcPr>
            <w:tcW w:w="1523" w:type="dxa"/>
            <w:vAlign w:val="center"/>
          </w:tcPr>
          <w:p w14:paraId="15CE6521">
            <w:pPr>
              <w:rPr>
                <w:rFonts w:ascii="宋体"/>
              </w:rPr>
            </w:pPr>
          </w:p>
        </w:tc>
      </w:tr>
      <w:tr w14:paraId="7B34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81" w:type="dxa"/>
            <w:vMerge w:val="continue"/>
            <w:vAlign w:val="center"/>
          </w:tcPr>
          <w:p w14:paraId="6AD1B752">
            <w:pPr>
              <w:widowControl/>
              <w:jc w:val="left"/>
              <w:rPr>
                <w:rFonts w:ascii="宋体"/>
                <w:sz w:val="24"/>
              </w:rPr>
            </w:pPr>
          </w:p>
        </w:tc>
        <w:tc>
          <w:tcPr>
            <w:tcW w:w="788" w:type="dxa"/>
            <w:gridSpan w:val="2"/>
            <w:vAlign w:val="center"/>
          </w:tcPr>
          <w:p w14:paraId="0A72B9D5">
            <w:pPr>
              <w:jc w:val="center"/>
              <w:rPr>
                <w:rFonts w:ascii="宋体"/>
                <w:sz w:val="24"/>
              </w:rPr>
            </w:pPr>
            <w:r>
              <w:rPr>
                <w:rFonts w:ascii="宋体" w:hAnsi="宋体" w:cs="黑体"/>
                <w:sz w:val="24"/>
              </w:rPr>
              <w:t>5</w:t>
            </w:r>
          </w:p>
        </w:tc>
        <w:tc>
          <w:tcPr>
            <w:tcW w:w="2954" w:type="dxa"/>
            <w:gridSpan w:val="2"/>
            <w:vAlign w:val="center"/>
          </w:tcPr>
          <w:p w14:paraId="6E4FC95D">
            <w:pPr>
              <w:rPr>
                <w:rFonts w:ascii="宋体"/>
              </w:rPr>
            </w:pPr>
          </w:p>
        </w:tc>
        <w:tc>
          <w:tcPr>
            <w:tcW w:w="1323" w:type="dxa"/>
            <w:vAlign w:val="center"/>
          </w:tcPr>
          <w:p w14:paraId="05ECDC57">
            <w:pPr>
              <w:rPr>
                <w:rFonts w:ascii="宋体"/>
              </w:rPr>
            </w:pPr>
          </w:p>
        </w:tc>
        <w:tc>
          <w:tcPr>
            <w:tcW w:w="1505" w:type="dxa"/>
            <w:gridSpan w:val="2"/>
            <w:vAlign w:val="center"/>
          </w:tcPr>
          <w:p w14:paraId="6ACDAA47">
            <w:pPr>
              <w:rPr>
                <w:rFonts w:ascii="宋体"/>
              </w:rPr>
            </w:pPr>
          </w:p>
        </w:tc>
        <w:tc>
          <w:tcPr>
            <w:tcW w:w="1523" w:type="dxa"/>
            <w:vAlign w:val="center"/>
          </w:tcPr>
          <w:p w14:paraId="6F0A5A3B">
            <w:pPr>
              <w:rPr>
                <w:rFonts w:ascii="宋体"/>
              </w:rPr>
            </w:pPr>
          </w:p>
        </w:tc>
      </w:tr>
      <w:tr w14:paraId="009E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477" w:type="dxa"/>
            <w:gridSpan w:val="9"/>
            <w:vAlign w:val="center"/>
          </w:tcPr>
          <w:p w14:paraId="68EA53D2">
            <w:pPr>
              <w:spacing w:before="156" w:beforeLines="50" w:after="156" w:afterLines="50"/>
              <w:ind w:firstLine="210" w:firstLineChars="100"/>
              <w:rPr>
                <w:rFonts w:ascii="宋体"/>
              </w:rPr>
            </w:pPr>
            <w:r>
              <w:rPr>
                <w:rFonts w:hint="eastAsia" w:ascii="宋体" w:hAnsi="宋体" w:cs="黑体"/>
              </w:rPr>
              <w:t>备注：</w:t>
            </w:r>
            <w:bookmarkStart w:id="0" w:name="OLE_LINK4"/>
            <w:r>
              <w:rPr>
                <w:rFonts w:hint="eastAsia" w:ascii="宋体" w:hAnsi="宋体" w:cs="黑体"/>
              </w:rPr>
              <w:t>老中医药专家学术传承线上资源建设</w:t>
            </w:r>
            <w:bookmarkEnd w:id="0"/>
            <w:r>
              <w:rPr>
                <w:rFonts w:hint="eastAsia" w:ascii="宋体" w:hAnsi="宋体" w:cs="黑体"/>
              </w:rPr>
              <w:t>可采取单张专辑或系列专辑的形式，</w:t>
            </w:r>
            <w:r>
              <w:rPr>
                <w:rFonts w:hint="eastAsia" w:ascii="宋体" w:hAnsi="宋体" w:cs="黑体"/>
                <w:lang w:val="en-US" w:eastAsia="zh-CN"/>
              </w:rPr>
              <w:t>每张专辑</w:t>
            </w:r>
            <w:r>
              <w:rPr>
                <w:rFonts w:hint="eastAsia" w:ascii="宋体" w:hAnsi="宋体" w:cs="黑体"/>
              </w:rPr>
              <w:t>视频时长一般</w:t>
            </w:r>
            <w:r>
              <w:rPr>
                <w:rFonts w:hint="eastAsia" w:ascii="宋体" w:hAnsi="宋体" w:cs="黑体"/>
                <w:lang w:val="en-US" w:eastAsia="zh-CN"/>
              </w:rPr>
              <w:t>在40</w:t>
            </w:r>
            <w:r>
              <w:rPr>
                <w:rFonts w:hint="eastAsia" w:ascii="宋体" w:hAnsi="宋体" w:cs="黑体"/>
              </w:rPr>
              <w:t>分钟</w:t>
            </w:r>
            <w:r>
              <w:rPr>
                <w:rFonts w:hint="eastAsia" w:ascii="宋体" w:hAnsi="宋体" w:cs="黑体"/>
                <w:lang w:val="en-US" w:eastAsia="zh-CN"/>
              </w:rPr>
              <w:t>左右</w:t>
            </w:r>
            <w:r>
              <w:rPr>
                <w:rFonts w:hint="eastAsia" w:ascii="宋体" w:hAnsi="宋体" w:cs="黑体"/>
                <w:lang w:eastAsia="zh-CN"/>
              </w:rPr>
              <w:t>，</w:t>
            </w:r>
            <w:r>
              <w:rPr>
                <w:rFonts w:hint="eastAsia" w:ascii="宋体" w:hAnsi="宋体" w:cs="黑体"/>
              </w:rPr>
              <w:t>系列专辑一般</w:t>
            </w:r>
            <w:r>
              <w:rPr>
                <w:rFonts w:hint="eastAsia" w:ascii="宋体" w:hAnsi="宋体" w:cs="黑体"/>
                <w:lang w:val="en-US" w:eastAsia="zh-CN"/>
              </w:rPr>
              <w:t>不超过</w:t>
            </w:r>
            <w:r>
              <w:rPr>
                <w:rFonts w:hint="eastAsia" w:ascii="宋体" w:hAnsi="宋体" w:cs="黑体"/>
              </w:rPr>
              <w:t>5张专辑。</w:t>
            </w:r>
          </w:p>
        </w:tc>
      </w:tr>
    </w:tbl>
    <w:p w14:paraId="5C5A247C">
      <w:pPr>
        <w:widowControl/>
        <w:jc w:val="left"/>
        <w:rPr>
          <w:rFonts w:ascii="宋体" w:hAnsi="宋体" w:cs="黑体"/>
          <w:b/>
          <w:bCs/>
          <w:sz w:val="24"/>
        </w:rPr>
      </w:pPr>
      <w:r>
        <w:rPr>
          <w:rFonts w:ascii="宋体" w:cs="黑体"/>
          <w:b/>
          <w:sz w:val="28"/>
          <w:szCs w:val="28"/>
        </w:rPr>
        <w:br w:type="page"/>
      </w:r>
      <w:bookmarkStart w:id="1" w:name="OLE_LINK1"/>
      <w:bookmarkEnd w:id="1"/>
      <w:bookmarkStart w:id="2" w:name="OLE_LINK2"/>
      <w:bookmarkEnd w:id="2"/>
      <w:r>
        <w:rPr>
          <w:rFonts w:hint="eastAsia" w:ascii="宋体" w:hAnsi="宋体" w:cs="黑体"/>
          <w:b/>
          <w:bCs/>
          <w:sz w:val="24"/>
        </w:rPr>
        <w:t>3．线上资源建设工作计划和实施步骤</w:t>
      </w:r>
    </w:p>
    <w:tbl>
      <w:tblPr>
        <w:tblStyle w:val="3"/>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4C9A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8763" w:type="dxa"/>
          </w:tcPr>
          <w:p w14:paraId="09368BBB">
            <w:pPr>
              <w:rPr>
                <w:rFonts w:ascii="仿宋" w:hAnsi="仿宋" w:eastAsia="仿宋" w:cs="楷体"/>
                <w:sz w:val="24"/>
              </w:rPr>
            </w:pPr>
            <w:r>
              <w:rPr>
                <w:rFonts w:hint="eastAsia" w:ascii="仿宋" w:hAnsi="仿宋" w:eastAsia="仿宋" w:cs="楷体"/>
                <w:sz w:val="24"/>
              </w:rPr>
              <w:t>为了顺利推进老中医药专家学术传承线上资源建设，在立项期内，具体的时间安排和详细步骤。（可附页）</w:t>
            </w:r>
          </w:p>
          <w:p w14:paraId="0C9B4C58">
            <w:pPr>
              <w:rPr>
                <w:rFonts w:ascii="仿宋" w:hAnsi="仿宋" w:eastAsia="仿宋" w:cs="楷体"/>
                <w:sz w:val="24"/>
              </w:rPr>
            </w:pPr>
          </w:p>
          <w:p w14:paraId="3CCC836B">
            <w:pPr>
              <w:tabs>
                <w:tab w:val="left" w:pos="2219"/>
              </w:tabs>
              <w:suppressAutoHyphens/>
              <w:ind w:right="-692"/>
              <w:rPr>
                <w:rFonts w:ascii="宋体"/>
              </w:rPr>
            </w:pPr>
          </w:p>
          <w:p w14:paraId="0CDA633C">
            <w:pPr>
              <w:tabs>
                <w:tab w:val="left" w:pos="2219"/>
              </w:tabs>
              <w:suppressAutoHyphens/>
              <w:ind w:right="-692"/>
              <w:rPr>
                <w:rFonts w:ascii="宋体"/>
              </w:rPr>
            </w:pPr>
          </w:p>
          <w:p w14:paraId="311DB397">
            <w:pPr>
              <w:tabs>
                <w:tab w:val="left" w:pos="2219"/>
              </w:tabs>
              <w:suppressAutoHyphens/>
              <w:ind w:right="-692"/>
              <w:rPr>
                <w:rFonts w:ascii="宋体"/>
              </w:rPr>
            </w:pPr>
          </w:p>
          <w:p w14:paraId="5B7F6392">
            <w:pPr>
              <w:tabs>
                <w:tab w:val="left" w:pos="2219"/>
              </w:tabs>
              <w:suppressAutoHyphens/>
              <w:ind w:right="-692"/>
              <w:rPr>
                <w:rFonts w:ascii="宋体"/>
              </w:rPr>
            </w:pPr>
          </w:p>
          <w:p w14:paraId="411BCF53">
            <w:pPr>
              <w:tabs>
                <w:tab w:val="left" w:pos="2219"/>
              </w:tabs>
              <w:suppressAutoHyphens/>
              <w:ind w:right="-692"/>
              <w:rPr>
                <w:rFonts w:ascii="宋体"/>
              </w:rPr>
            </w:pPr>
          </w:p>
          <w:p w14:paraId="62ED8395">
            <w:pPr>
              <w:tabs>
                <w:tab w:val="left" w:pos="2219"/>
              </w:tabs>
              <w:suppressAutoHyphens/>
              <w:ind w:right="-692"/>
              <w:rPr>
                <w:rFonts w:ascii="宋体"/>
              </w:rPr>
            </w:pPr>
          </w:p>
          <w:p w14:paraId="4CDDE290">
            <w:pPr>
              <w:tabs>
                <w:tab w:val="left" w:pos="2219"/>
              </w:tabs>
              <w:suppressAutoHyphens/>
              <w:ind w:right="-692"/>
              <w:rPr>
                <w:rFonts w:ascii="宋体"/>
              </w:rPr>
            </w:pPr>
          </w:p>
          <w:p w14:paraId="77499CAE">
            <w:pPr>
              <w:tabs>
                <w:tab w:val="left" w:pos="2219"/>
              </w:tabs>
              <w:suppressAutoHyphens/>
              <w:ind w:right="-692"/>
              <w:rPr>
                <w:rFonts w:ascii="宋体"/>
              </w:rPr>
            </w:pPr>
          </w:p>
          <w:p w14:paraId="5E0CAE67">
            <w:pPr>
              <w:tabs>
                <w:tab w:val="left" w:pos="2219"/>
              </w:tabs>
              <w:suppressAutoHyphens/>
              <w:ind w:right="-692"/>
              <w:rPr>
                <w:rFonts w:ascii="宋体"/>
              </w:rPr>
            </w:pPr>
          </w:p>
          <w:p w14:paraId="278B948A">
            <w:pPr>
              <w:tabs>
                <w:tab w:val="left" w:pos="2219"/>
              </w:tabs>
              <w:suppressAutoHyphens/>
              <w:ind w:right="-692"/>
              <w:rPr>
                <w:rFonts w:ascii="宋体"/>
              </w:rPr>
            </w:pPr>
          </w:p>
          <w:p w14:paraId="30CE33EC">
            <w:pPr>
              <w:tabs>
                <w:tab w:val="left" w:pos="2219"/>
              </w:tabs>
              <w:suppressAutoHyphens/>
              <w:ind w:right="-692"/>
              <w:rPr>
                <w:rFonts w:ascii="宋体"/>
              </w:rPr>
            </w:pPr>
          </w:p>
          <w:p w14:paraId="71AAAAA4">
            <w:pPr>
              <w:tabs>
                <w:tab w:val="left" w:pos="2219"/>
              </w:tabs>
              <w:suppressAutoHyphens/>
              <w:ind w:right="-692"/>
              <w:rPr>
                <w:rFonts w:ascii="宋体"/>
              </w:rPr>
            </w:pPr>
          </w:p>
          <w:p w14:paraId="3B61417A">
            <w:pPr>
              <w:tabs>
                <w:tab w:val="left" w:pos="2219"/>
              </w:tabs>
              <w:suppressAutoHyphens/>
              <w:ind w:right="-692"/>
              <w:rPr>
                <w:rFonts w:ascii="宋体"/>
              </w:rPr>
            </w:pPr>
          </w:p>
          <w:p w14:paraId="1D19AE61">
            <w:pPr>
              <w:tabs>
                <w:tab w:val="left" w:pos="2219"/>
              </w:tabs>
              <w:suppressAutoHyphens/>
              <w:ind w:right="-692"/>
              <w:rPr>
                <w:rFonts w:ascii="宋体"/>
              </w:rPr>
            </w:pPr>
          </w:p>
          <w:p w14:paraId="7D437688">
            <w:pPr>
              <w:tabs>
                <w:tab w:val="left" w:pos="2219"/>
              </w:tabs>
              <w:suppressAutoHyphens/>
              <w:ind w:right="-692"/>
              <w:rPr>
                <w:rFonts w:ascii="宋体"/>
              </w:rPr>
            </w:pPr>
          </w:p>
          <w:p w14:paraId="2027418F">
            <w:pPr>
              <w:tabs>
                <w:tab w:val="left" w:pos="2219"/>
              </w:tabs>
              <w:suppressAutoHyphens/>
              <w:ind w:right="-692"/>
              <w:rPr>
                <w:rFonts w:ascii="宋体"/>
              </w:rPr>
            </w:pPr>
          </w:p>
          <w:p w14:paraId="1D0AD20F">
            <w:pPr>
              <w:tabs>
                <w:tab w:val="left" w:pos="2219"/>
              </w:tabs>
              <w:suppressAutoHyphens/>
              <w:ind w:right="-692"/>
              <w:rPr>
                <w:rFonts w:ascii="宋体"/>
              </w:rPr>
            </w:pPr>
          </w:p>
          <w:p w14:paraId="43294B63">
            <w:pPr>
              <w:tabs>
                <w:tab w:val="left" w:pos="2219"/>
              </w:tabs>
              <w:suppressAutoHyphens/>
              <w:ind w:right="-692"/>
              <w:rPr>
                <w:rFonts w:ascii="宋体"/>
              </w:rPr>
            </w:pPr>
          </w:p>
          <w:p w14:paraId="223DE8D0">
            <w:pPr>
              <w:tabs>
                <w:tab w:val="left" w:pos="2219"/>
              </w:tabs>
              <w:suppressAutoHyphens/>
              <w:ind w:right="-692"/>
              <w:rPr>
                <w:rFonts w:ascii="宋体"/>
              </w:rPr>
            </w:pPr>
          </w:p>
          <w:p w14:paraId="3C1930DB">
            <w:pPr>
              <w:tabs>
                <w:tab w:val="left" w:pos="2219"/>
              </w:tabs>
              <w:suppressAutoHyphens/>
              <w:ind w:right="-692"/>
              <w:rPr>
                <w:rFonts w:ascii="宋体"/>
              </w:rPr>
            </w:pPr>
          </w:p>
          <w:p w14:paraId="2D740B5D">
            <w:pPr>
              <w:tabs>
                <w:tab w:val="left" w:pos="2219"/>
              </w:tabs>
              <w:suppressAutoHyphens/>
              <w:ind w:right="-692"/>
              <w:rPr>
                <w:rFonts w:ascii="宋体"/>
              </w:rPr>
            </w:pPr>
          </w:p>
          <w:p w14:paraId="57E4C567">
            <w:pPr>
              <w:tabs>
                <w:tab w:val="left" w:pos="2219"/>
              </w:tabs>
              <w:suppressAutoHyphens/>
              <w:ind w:right="-692"/>
              <w:rPr>
                <w:rFonts w:ascii="宋体"/>
              </w:rPr>
            </w:pPr>
          </w:p>
          <w:p w14:paraId="7E75D95B">
            <w:pPr>
              <w:tabs>
                <w:tab w:val="left" w:pos="2219"/>
              </w:tabs>
              <w:suppressAutoHyphens/>
              <w:ind w:right="-692"/>
              <w:rPr>
                <w:rFonts w:ascii="宋体"/>
              </w:rPr>
            </w:pPr>
          </w:p>
          <w:p w14:paraId="0A206934">
            <w:pPr>
              <w:tabs>
                <w:tab w:val="left" w:pos="2219"/>
              </w:tabs>
              <w:suppressAutoHyphens/>
              <w:ind w:right="-692"/>
              <w:rPr>
                <w:rFonts w:ascii="宋体"/>
              </w:rPr>
            </w:pPr>
          </w:p>
          <w:p w14:paraId="1870AE29">
            <w:pPr>
              <w:tabs>
                <w:tab w:val="left" w:pos="2219"/>
              </w:tabs>
              <w:suppressAutoHyphens/>
              <w:ind w:right="-692"/>
              <w:rPr>
                <w:rFonts w:ascii="宋体"/>
              </w:rPr>
            </w:pPr>
          </w:p>
          <w:p w14:paraId="35D60C33">
            <w:pPr>
              <w:tabs>
                <w:tab w:val="left" w:pos="2219"/>
              </w:tabs>
              <w:suppressAutoHyphens/>
              <w:ind w:right="-692"/>
              <w:rPr>
                <w:rFonts w:ascii="宋体"/>
              </w:rPr>
            </w:pPr>
          </w:p>
          <w:p w14:paraId="6F9EC7EE">
            <w:pPr>
              <w:tabs>
                <w:tab w:val="left" w:pos="2219"/>
              </w:tabs>
              <w:suppressAutoHyphens/>
              <w:ind w:right="-692"/>
              <w:rPr>
                <w:rFonts w:ascii="宋体"/>
              </w:rPr>
            </w:pPr>
          </w:p>
          <w:p w14:paraId="3968F9A3">
            <w:pPr>
              <w:tabs>
                <w:tab w:val="left" w:pos="2219"/>
              </w:tabs>
              <w:suppressAutoHyphens/>
              <w:ind w:right="-692"/>
              <w:rPr>
                <w:rFonts w:ascii="宋体"/>
              </w:rPr>
            </w:pPr>
          </w:p>
          <w:p w14:paraId="0B3DA594">
            <w:pPr>
              <w:tabs>
                <w:tab w:val="left" w:pos="2219"/>
              </w:tabs>
              <w:suppressAutoHyphens/>
              <w:ind w:right="-692"/>
              <w:rPr>
                <w:rFonts w:ascii="宋体"/>
              </w:rPr>
            </w:pPr>
          </w:p>
          <w:p w14:paraId="5705DD8E">
            <w:pPr>
              <w:tabs>
                <w:tab w:val="left" w:pos="2219"/>
              </w:tabs>
              <w:suppressAutoHyphens/>
              <w:ind w:right="-692"/>
              <w:rPr>
                <w:rFonts w:ascii="宋体"/>
              </w:rPr>
            </w:pPr>
          </w:p>
          <w:p w14:paraId="171172AB">
            <w:pPr>
              <w:tabs>
                <w:tab w:val="left" w:pos="2219"/>
              </w:tabs>
              <w:suppressAutoHyphens/>
              <w:ind w:right="-692"/>
              <w:rPr>
                <w:rFonts w:ascii="宋体"/>
              </w:rPr>
            </w:pPr>
          </w:p>
          <w:p w14:paraId="1368DB0C">
            <w:pPr>
              <w:tabs>
                <w:tab w:val="left" w:pos="2219"/>
              </w:tabs>
              <w:suppressAutoHyphens/>
              <w:ind w:right="-692"/>
              <w:rPr>
                <w:rFonts w:ascii="宋体"/>
              </w:rPr>
            </w:pPr>
          </w:p>
          <w:p w14:paraId="38A8156E">
            <w:pPr>
              <w:tabs>
                <w:tab w:val="left" w:pos="2219"/>
              </w:tabs>
              <w:suppressAutoHyphens/>
              <w:ind w:right="-692"/>
              <w:rPr>
                <w:rFonts w:ascii="宋体"/>
              </w:rPr>
            </w:pPr>
          </w:p>
          <w:p w14:paraId="234AEE09">
            <w:pPr>
              <w:tabs>
                <w:tab w:val="left" w:pos="2219"/>
              </w:tabs>
              <w:suppressAutoHyphens/>
              <w:ind w:right="-692"/>
              <w:rPr>
                <w:rFonts w:ascii="宋体"/>
              </w:rPr>
            </w:pPr>
          </w:p>
          <w:p w14:paraId="0C9A9747">
            <w:pPr>
              <w:tabs>
                <w:tab w:val="left" w:pos="2219"/>
              </w:tabs>
              <w:suppressAutoHyphens/>
              <w:ind w:right="-692"/>
              <w:rPr>
                <w:rFonts w:ascii="宋体"/>
              </w:rPr>
            </w:pPr>
          </w:p>
          <w:p w14:paraId="21AA47A0">
            <w:pPr>
              <w:tabs>
                <w:tab w:val="left" w:pos="2219"/>
              </w:tabs>
              <w:suppressAutoHyphens/>
              <w:ind w:right="-692"/>
              <w:rPr>
                <w:rFonts w:ascii="宋体"/>
              </w:rPr>
            </w:pPr>
          </w:p>
          <w:p w14:paraId="1C8A8DE2">
            <w:pPr>
              <w:tabs>
                <w:tab w:val="left" w:pos="2219"/>
              </w:tabs>
              <w:suppressAutoHyphens/>
              <w:ind w:right="-692"/>
              <w:rPr>
                <w:rFonts w:ascii="宋体"/>
              </w:rPr>
            </w:pPr>
          </w:p>
          <w:p w14:paraId="0A71D8E4">
            <w:pPr>
              <w:tabs>
                <w:tab w:val="left" w:pos="2219"/>
              </w:tabs>
              <w:suppressAutoHyphens/>
              <w:ind w:right="-692"/>
              <w:rPr>
                <w:rFonts w:ascii="宋体"/>
              </w:rPr>
            </w:pPr>
          </w:p>
        </w:tc>
      </w:tr>
    </w:tbl>
    <w:p w14:paraId="5AB0E031">
      <w:pPr>
        <w:widowControl/>
        <w:jc w:val="left"/>
        <w:rPr>
          <w:rFonts w:ascii="宋体" w:hAnsi="宋体" w:cs="黑体"/>
          <w:b/>
          <w:sz w:val="28"/>
          <w:szCs w:val="28"/>
        </w:rPr>
      </w:pPr>
    </w:p>
    <w:p w14:paraId="4E95A738">
      <w:pPr>
        <w:widowControl/>
        <w:jc w:val="left"/>
        <w:rPr>
          <w:rFonts w:ascii="宋体" w:hAnsi="宋体" w:cs="黑体"/>
          <w:b/>
          <w:bCs/>
          <w:sz w:val="24"/>
        </w:rPr>
      </w:pPr>
      <w:r>
        <w:rPr>
          <w:rFonts w:hint="eastAsia" w:ascii="宋体" w:hAnsi="宋体" w:cs="黑体"/>
          <w:b/>
          <w:bCs/>
          <w:sz w:val="24"/>
        </w:rPr>
        <w:t>4.承诺与责任</w:t>
      </w:r>
    </w:p>
    <w:tbl>
      <w:tblPr>
        <w:tblStyle w:val="3"/>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3"/>
      </w:tblGrid>
      <w:tr w14:paraId="6061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trPr>
        <w:tc>
          <w:tcPr>
            <w:tcW w:w="8763" w:type="dxa"/>
          </w:tcPr>
          <w:p w14:paraId="5E3CED01">
            <w:pPr>
              <w:spacing w:before="156" w:beforeLines="50" w:line="336" w:lineRule="auto"/>
              <w:ind w:right="74" w:firstLine="240" w:firstLineChars="1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eastAsia="zh-CN"/>
              </w:rPr>
              <w:t>.</w:t>
            </w:r>
            <w:r>
              <w:rPr>
                <w:rFonts w:hint="default" w:ascii="Times New Roman" w:hAnsi="Times New Roman" w:cs="Times New Roman"/>
                <w:sz w:val="24"/>
              </w:rPr>
              <w:t>负责人（团队）保证内容不存在政治性、思想性、科学性和规范性问题；</w:t>
            </w:r>
          </w:p>
          <w:p w14:paraId="625D1B26">
            <w:pPr>
              <w:spacing w:line="336" w:lineRule="auto"/>
              <w:ind w:right="74" w:firstLine="240" w:firstLineChars="1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eastAsia="zh-CN"/>
              </w:rPr>
              <w:t>.</w:t>
            </w:r>
            <w:r>
              <w:rPr>
                <w:rFonts w:hint="default" w:ascii="Times New Roman" w:hAnsi="Times New Roman" w:cs="Times New Roman"/>
                <w:sz w:val="24"/>
              </w:rPr>
              <w:t>负责人（团队）保证申报所使用的资源知识产权清晰，无侵权使用的情况；</w:t>
            </w:r>
          </w:p>
          <w:p w14:paraId="28E76E34">
            <w:pPr>
              <w:spacing w:line="336" w:lineRule="auto"/>
              <w:ind w:right="74" w:firstLine="240" w:firstLineChars="1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eastAsia="zh-CN"/>
              </w:rPr>
              <w:t>.</w:t>
            </w:r>
            <w:r>
              <w:rPr>
                <w:rFonts w:hint="default" w:ascii="Times New Roman" w:hAnsi="Times New Roman" w:cs="Times New Roman"/>
                <w:sz w:val="24"/>
              </w:rPr>
              <w:t>负责人（团队）保证资源及申报材料不涉及国家安全和保密的相关规定，可以在网络上公开传播与使用。</w:t>
            </w:r>
          </w:p>
          <w:p w14:paraId="517B7BDC">
            <w:pPr>
              <w:spacing w:line="336" w:lineRule="auto"/>
              <w:ind w:right="74" w:firstLine="240" w:firstLineChars="10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eastAsia="zh-CN"/>
              </w:rPr>
              <w:t>.</w:t>
            </w:r>
            <w:r>
              <w:rPr>
                <w:rFonts w:hint="default" w:ascii="Times New Roman" w:hAnsi="Times New Roman" w:cs="Times New Roman"/>
                <w:sz w:val="24"/>
              </w:rPr>
              <w:t>负责人（团队）保证按计划完成所申报老中医药专家学术传承线上资源建设制作及上线。</w:t>
            </w:r>
          </w:p>
          <w:p w14:paraId="094B7EE4">
            <w:pPr>
              <w:spacing w:line="336" w:lineRule="auto"/>
              <w:ind w:right="74" w:firstLine="240" w:firstLineChars="100"/>
              <w:rPr>
                <w:rFonts w:ascii="宋体" w:cs="楷体"/>
                <w:sz w:val="24"/>
              </w:rPr>
            </w:pPr>
          </w:p>
          <w:p w14:paraId="304FADBF">
            <w:pPr>
              <w:spacing w:line="336" w:lineRule="auto"/>
              <w:ind w:right="74" w:firstLine="240" w:firstLineChars="100"/>
              <w:rPr>
                <w:rFonts w:ascii="宋体" w:cs="楷体"/>
                <w:sz w:val="24"/>
              </w:rPr>
            </w:pPr>
          </w:p>
          <w:p w14:paraId="7BC945B6">
            <w:pPr>
              <w:spacing w:line="336" w:lineRule="auto"/>
              <w:ind w:right="74" w:firstLine="240" w:firstLineChars="100"/>
              <w:rPr>
                <w:rFonts w:ascii="宋体" w:cs="楷体"/>
                <w:sz w:val="24"/>
              </w:rPr>
            </w:pPr>
          </w:p>
          <w:p w14:paraId="73844256">
            <w:pPr>
              <w:spacing w:line="600" w:lineRule="auto"/>
              <w:ind w:right="74" w:firstLine="3360" w:firstLineChars="1400"/>
              <w:rPr>
                <w:rFonts w:ascii="宋体" w:cs="楷体"/>
                <w:sz w:val="24"/>
              </w:rPr>
            </w:pPr>
            <w:r>
              <w:rPr>
                <w:rFonts w:hint="eastAsia" w:ascii="宋体" w:hAnsi="宋体" w:cs="楷体"/>
                <w:sz w:val="24"/>
              </w:rPr>
              <w:t>负责人签字：</w:t>
            </w:r>
            <w:r>
              <w:rPr>
                <w:rFonts w:ascii="宋体" w:hAnsi="宋体" w:cs="楷体"/>
                <w:sz w:val="24"/>
                <w:u w:val="single"/>
              </w:rPr>
              <w:t xml:space="preserve">                         </w:t>
            </w:r>
          </w:p>
          <w:p w14:paraId="33F1DAC0">
            <w:pPr>
              <w:wordWrap w:val="0"/>
              <w:spacing w:line="600" w:lineRule="auto"/>
              <w:ind w:right="74"/>
              <w:jc w:val="right"/>
              <w:rPr>
                <w:rFonts w:ascii="仿宋_GB2312" w:hAnsi="宋体" w:eastAsia="仿宋_GB2312"/>
                <w:b/>
                <w:bCs/>
                <w:sz w:val="10"/>
                <w:szCs w:val="10"/>
              </w:rPr>
            </w:pPr>
            <w:r>
              <w:rPr>
                <w:rFonts w:ascii="宋体" w:hAnsi="宋体" w:cs="楷体"/>
                <w:sz w:val="24"/>
              </w:rPr>
              <w:t xml:space="preserve">                                         </w:t>
            </w:r>
            <w:r>
              <w:rPr>
                <w:rFonts w:hint="eastAsia" w:ascii="宋体" w:hAnsi="宋体" w:cs="楷体"/>
                <w:sz w:val="24"/>
              </w:rPr>
              <w:t>年</w:t>
            </w:r>
            <w:r>
              <w:rPr>
                <w:rFonts w:ascii="宋体" w:hAnsi="宋体" w:cs="楷体"/>
                <w:sz w:val="24"/>
              </w:rPr>
              <w:t xml:space="preserve">     </w:t>
            </w:r>
            <w:r>
              <w:rPr>
                <w:rFonts w:hint="eastAsia" w:ascii="宋体" w:hAnsi="宋体" w:cs="楷体"/>
                <w:sz w:val="24"/>
              </w:rPr>
              <w:t>月</w:t>
            </w:r>
            <w:r>
              <w:rPr>
                <w:rFonts w:ascii="宋体" w:hAnsi="宋体" w:cs="楷体"/>
                <w:sz w:val="24"/>
              </w:rPr>
              <w:t xml:space="preserve">    </w:t>
            </w:r>
            <w:r>
              <w:rPr>
                <w:rFonts w:hint="eastAsia" w:ascii="宋体" w:hAnsi="宋体" w:cs="楷体"/>
                <w:sz w:val="24"/>
              </w:rPr>
              <w:t xml:space="preserve">日 </w:t>
            </w:r>
          </w:p>
        </w:tc>
      </w:tr>
    </w:tbl>
    <w:p w14:paraId="1F629131">
      <w:pPr>
        <w:spacing w:line="60" w:lineRule="exact"/>
        <w:rPr>
          <w:rFonts w:ascii="宋体" w:cs="黑体"/>
          <w:b/>
          <w:bCs/>
        </w:rPr>
      </w:pPr>
    </w:p>
    <w:p w14:paraId="2368C16B">
      <w:pPr>
        <w:rPr>
          <w:sz w:val="2"/>
        </w:rPr>
      </w:pPr>
    </w:p>
    <w:p w14:paraId="04D0FDB1">
      <w:pPr>
        <w:spacing w:line="560" w:lineRule="exact"/>
        <w:jc w:val="left"/>
        <w:rPr>
          <w:sz w:val="24"/>
        </w:rPr>
      </w:pPr>
    </w:p>
    <w:p w14:paraId="3BF2599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F4A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11E47">
                          <w:pPr>
                            <w:pStyle w:val="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0A11E47">
                    <w:pPr>
                      <w:pStyle w:val="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69"/>
    <w:rsid w:val="0014339B"/>
    <w:rsid w:val="00F13F69"/>
    <w:rsid w:val="15645C5D"/>
    <w:rsid w:val="272A2BE1"/>
    <w:rsid w:val="28A40020"/>
    <w:rsid w:val="2F5C3B54"/>
    <w:rsid w:val="2FD91648"/>
    <w:rsid w:val="3EAF3CA0"/>
    <w:rsid w:val="3EFE4C27"/>
    <w:rsid w:val="44AD0C81"/>
    <w:rsid w:val="67952EF0"/>
    <w:rsid w:val="739517C3"/>
    <w:rsid w:val="776E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5">
    <w:name w:val="页脚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756</Words>
  <Characters>772</Characters>
  <Lines>8</Lines>
  <Paragraphs>2</Paragraphs>
  <TotalTime>4</TotalTime>
  <ScaleCrop>false</ScaleCrop>
  <LinksUpToDate>false</LinksUpToDate>
  <CharactersWithSpaces>1004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2025-04-15T07:08:00Z</dcterms:created>
  <dc:creator>文老师</dc:creator>
  <cp:lastModifiedBy>小雯子</cp:lastModifiedBy>
  <dcterms:modified xsi:type="dcterms:W3CDTF">2025-07-02T03:46:26Z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eyJoZGlkIjoiNzEwYzU2ODRjN2ZmMmU3NWQ3NWZkM2FjMzE3ZGY5YWEiLCJ1c2VySWQiOiI2MjYyODU2NTgifQ==</vt:lpwstr>
  </property>
  <property fmtid="{D5CDD505-2E9C-101B-9397-08002B2CF9AE}" pid="3" name="KSOProductBuildVer">
    <vt:lpwstr>2052-12.1.0.21541</vt:lpwstr>
  </property>
  <property fmtid="{D5CDD505-2E9C-101B-9397-08002B2CF9AE}" pid="4" name="ICV">
    <vt:lpwstr>DBED164F995841F8A63C70F1EDDCF2F3_12</vt:lpwstr>
  </property>
</Properties>
</file>