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B4-210  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张承坤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 B8-207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4,10~16周 (1学时)  B8-207  常加松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B4-210  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张承坤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B8-207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4,10~16周 (2学时)  B8-207  常加松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朱如仙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(2学时)  B8-207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4,10~16周 (2学时)  B8-207  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朱如仙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5~9周 (1学时)  B8-207  刘德康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4,10~16周 (1学时)  B8-207  常加松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