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养老241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老龄学概论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田侃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(2学时)  B4-406  付双乐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 B5-107  邵文君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2~6,12~16周 (1学时)  B5-107  黄秀全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老龄学概论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田侃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(1学时)  B4-406  付双乐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老年沟通技能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习婉钰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张浩文/王美子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 B5-107  邵文君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2~6,12~16周 (2学时)  B5-107  黄秀全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老年沟通技能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习婉钰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张浩文/王美子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统计软件应用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B13-534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皇甫慧慧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王曼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统计软件应用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B13-534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皇甫慧慧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王曼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(110149—041)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(110034—043)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梁海娜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