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毛昕菁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王荣根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B5-107  康玥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1~6,14~16周 (2学时)  B5-107  吴亮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毛昕菁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王荣根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B5-107  康玥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1~6,14~16周 (1学时)  B5-107  吴亮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毛昕菁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2~10(双)周 (2学时)  B13-108  赵凡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章轶立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B7-102  程楠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B7-102  毕婷婷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吴亮/龙军/康玥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王荣根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2~10(双)周 (1学时)  B13-108  赵凡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章轶立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 B7-102  程楠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B7-102  毕婷婷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吴亮/龙军/康玥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王荣根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