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18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031141—004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031142—004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400112—004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口腔科学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400115—004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临床案例教学Ⅱ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400117—004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临床技能训练Ⅱ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940009—004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940010—004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眼科学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940011—004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急诊医学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